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B20" w:rsidRDefault="00BA5A9C" w:rsidP="00D263E5">
      <w:pPr>
        <w:pStyle w:val="a3"/>
        <w:jc w:val="both"/>
        <w:rPr>
          <w:rFonts w:ascii="Times New Roman" w:hAnsi="Times New Roman" w:cs="Times New Roman"/>
          <w:b/>
          <w:sz w:val="32"/>
          <w:szCs w:val="24"/>
        </w:rPr>
      </w:pPr>
      <w:r w:rsidRPr="00BA5A9C">
        <w:rPr>
          <w:rFonts w:ascii="Times New Roman" w:hAnsi="Times New Roman" w:cs="Times New Roman"/>
          <w:b/>
          <w:sz w:val="32"/>
          <w:szCs w:val="24"/>
        </w:rPr>
        <w:t>Ро</w:t>
      </w:r>
      <w:r w:rsidR="00D263E5">
        <w:rPr>
          <w:rFonts w:ascii="Times New Roman" w:hAnsi="Times New Roman" w:cs="Times New Roman"/>
          <w:b/>
          <w:sz w:val="32"/>
          <w:szCs w:val="24"/>
        </w:rPr>
        <w:t>ссийская неделя общественного транспорта 2021:</w:t>
      </w:r>
    </w:p>
    <w:p w:rsidR="00D263E5" w:rsidRPr="001D0693" w:rsidRDefault="001D0693" w:rsidP="00D263E5">
      <w:pPr>
        <w:pStyle w:val="a3"/>
        <w:jc w:val="both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п</w:t>
      </w:r>
      <w:r w:rsidRPr="001D0693">
        <w:rPr>
          <w:rFonts w:ascii="Times New Roman" w:hAnsi="Times New Roman" w:cs="Times New Roman"/>
          <w:b/>
          <w:sz w:val="32"/>
          <w:szCs w:val="24"/>
        </w:rPr>
        <w:t>од знаком развития</w:t>
      </w:r>
    </w:p>
    <w:p w:rsidR="00D263E5" w:rsidRDefault="00D263E5" w:rsidP="00BA5A9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2D6B" w:rsidRDefault="002D195A" w:rsidP="00D263E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12 по 14 мая в московском Экспоцентре</w:t>
      </w:r>
      <w:r w:rsidR="001D0693">
        <w:rPr>
          <w:rFonts w:ascii="Times New Roman" w:hAnsi="Times New Roman" w:cs="Times New Roman"/>
          <w:sz w:val="24"/>
          <w:szCs w:val="24"/>
        </w:rPr>
        <w:t xml:space="preserve"> прошла Российская неделя общественного транспорта. В рамках этого мероприятия были проведены четыре выставки. Темой экспозиции «</w:t>
      </w:r>
      <w:proofErr w:type="spellStart"/>
      <w:r w:rsidR="001D0693">
        <w:rPr>
          <w:rFonts w:ascii="Times New Roman" w:hAnsi="Times New Roman" w:cs="Times New Roman"/>
          <w:sz w:val="24"/>
          <w:szCs w:val="24"/>
        </w:rPr>
        <w:t>ЭлектроТранс</w:t>
      </w:r>
      <w:proofErr w:type="spellEnd"/>
      <w:r w:rsidR="001D0693">
        <w:rPr>
          <w:rFonts w:ascii="Times New Roman" w:hAnsi="Times New Roman" w:cs="Times New Roman"/>
          <w:sz w:val="24"/>
          <w:szCs w:val="24"/>
        </w:rPr>
        <w:t xml:space="preserve"> 2021» традиционно стал городской электротранспорт —</w:t>
      </w:r>
      <w:r w:rsidR="00083B19">
        <w:rPr>
          <w:rFonts w:ascii="Times New Roman" w:hAnsi="Times New Roman" w:cs="Times New Roman"/>
          <w:sz w:val="24"/>
          <w:szCs w:val="24"/>
        </w:rPr>
        <w:t xml:space="preserve"> </w:t>
      </w:r>
      <w:r w:rsidR="0038635A">
        <w:rPr>
          <w:rFonts w:ascii="Times New Roman" w:hAnsi="Times New Roman" w:cs="Times New Roman"/>
          <w:sz w:val="24"/>
          <w:szCs w:val="24"/>
        </w:rPr>
        <w:t xml:space="preserve">метрополитен, </w:t>
      </w:r>
      <w:r w:rsidR="001D0693">
        <w:rPr>
          <w:rFonts w:ascii="Times New Roman" w:hAnsi="Times New Roman" w:cs="Times New Roman"/>
          <w:sz w:val="24"/>
          <w:szCs w:val="24"/>
        </w:rPr>
        <w:t>трамваи, троллейбусы, электробусы — а также комплектующие и сервисы для развития отрасли. Выставка «Электроника-Транспорт 2021» была посвящена электронным компонентам, применяемым на пассажирском транспорте. Развитие российского автобусного транспорта нашло отражение в экспозиции «</w:t>
      </w:r>
      <w:proofErr w:type="spellStart"/>
      <w:r w:rsidR="001D0693">
        <w:rPr>
          <w:rFonts w:ascii="Times New Roman" w:hAnsi="Times New Roman" w:cs="Times New Roman"/>
          <w:sz w:val="24"/>
          <w:szCs w:val="24"/>
          <w:lang w:val="en-US"/>
        </w:rPr>
        <w:t>CityBus</w:t>
      </w:r>
      <w:proofErr w:type="spellEnd"/>
      <w:r w:rsidR="001D0693" w:rsidRPr="001D0693">
        <w:rPr>
          <w:rFonts w:ascii="Times New Roman" w:hAnsi="Times New Roman" w:cs="Times New Roman"/>
          <w:sz w:val="24"/>
          <w:szCs w:val="24"/>
        </w:rPr>
        <w:t>-2021</w:t>
      </w:r>
      <w:r w:rsidR="001D0693">
        <w:rPr>
          <w:rFonts w:ascii="Times New Roman" w:hAnsi="Times New Roman" w:cs="Times New Roman"/>
          <w:sz w:val="24"/>
          <w:szCs w:val="24"/>
        </w:rPr>
        <w:t xml:space="preserve">». </w:t>
      </w:r>
      <w:r w:rsidR="00DA2D6B">
        <w:rPr>
          <w:rFonts w:ascii="Times New Roman" w:hAnsi="Times New Roman" w:cs="Times New Roman"/>
          <w:sz w:val="24"/>
          <w:szCs w:val="24"/>
        </w:rPr>
        <w:t xml:space="preserve">Современные световые приборы, средства для освещения салонов и станций были представлены </w:t>
      </w:r>
      <w:r w:rsidR="00590871">
        <w:rPr>
          <w:rFonts w:ascii="Times New Roman" w:hAnsi="Times New Roman" w:cs="Times New Roman"/>
          <w:sz w:val="24"/>
          <w:szCs w:val="24"/>
        </w:rPr>
        <w:t>на выставке</w:t>
      </w:r>
      <w:r w:rsidR="00DA2D6B">
        <w:rPr>
          <w:rFonts w:ascii="Times New Roman" w:hAnsi="Times New Roman" w:cs="Times New Roman"/>
          <w:sz w:val="24"/>
          <w:szCs w:val="24"/>
        </w:rPr>
        <w:t xml:space="preserve"> «Транспортная светотехника 2021».</w:t>
      </w:r>
    </w:p>
    <w:p w:rsidR="0038635A" w:rsidRDefault="0038635A" w:rsidP="0038635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Новинки в сфере подвижного состава показали представители </w:t>
      </w:r>
      <w:r w:rsidR="00EA5165">
        <w:rPr>
          <w:rFonts w:ascii="Times New Roman" w:hAnsi="Times New Roman" w:cs="Times New Roman"/>
          <w:sz w:val="24"/>
          <w:szCs w:val="24"/>
        </w:rPr>
        <w:t xml:space="preserve">ведущих </w:t>
      </w:r>
      <w:r>
        <w:rPr>
          <w:rFonts w:ascii="Times New Roman" w:hAnsi="Times New Roman" w:cs="Times New Roman"/>
          <w:sz w:val="24"/>
          <w:szCs w:val="24"/>
        </w:rPr>
        <w:t>машиностроительных и сборочных предприятий из России и ближнего зарубежья.</w:t>
      </w:r>
    </w:p>
    <w:p w:rsidR="0038635A" w:rsidRDefault="0038635A" w:rsidP="006D61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стенде</w:t>
      </w:r>
      <w:r w:rsidR="00083B19">
        <w:rPr>
          <w:rFonts w:ascii="Times New Roman" w:hAnsi="Times New Roman" w:cs="Times New Roman"/>
          <w:sz w:val="24"/>
          <w:szCs w:val="24"/>
        </w:rPr>
        <w:t xml:space="preserve"> официального партнера выставки «</w:t>
      </w:r>
      <w:proofErr w:type="spellStart"/>
      <w:r w:rsidR="00083B19">
        <w:rPr>
          <w:rFonts w:ascii="Times New Roman" w:hAnsi="Times New Roman" w:cs="Times New Roman"/>
          <w:sz w:val="24"/>
          <w:szCs w:val="24"/>
        </w:rPr>
        <w:t>ЭлектроТранс</w:t>
      </w:r>
      <w:proofErr w:type="spellEnd"/>
      <w:r w:rsidR="00083B1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производственной компании «Транспортные системы» демонстрировался троллейбус «Адмирал» новой модификации 6281.01, снабжённый системой увеличенного автономного хода. Аккумуляторы, установленные на новинке, п</w:t>
      </w:r>
      <w:r w:rsidR="006D612D">
        <w:rPr>
          <w:rFonts w:ascii="Times New Roman" w:hAnsi="Times New Roman" w:cs="Times New Roman"/>
          <w:sz w:val="24"/>
          <w:szCs w:val="24"/>
        </w:rPr>
        <w:t xml:space="preserve">озволяют машине проезжать без подключения к контактной сети не менее 12 км. Это отправная цифра, </w:t>
      </w:r>
      <w:r w:rsidR="00083B19">
        <w:rPr>
          <w:rFonts w:ascii="Times New Roman" w:hAnsi="Times New Roman" w:cs="Times New Roman"/>
          <w:sz w:val="24"/>
          <w:szCs w:val="24"/>
        </w:rPr>
        <w:t xml:space="preserve">которая </w:t>
      </w:r>
      <w:r w:rsidR="006D612D">
        <w:rPr>
          <w:rFonts w:ascii="Times New Roman" w:hAnsi="Times New Roman" w:cs="Times New Roman"/>
          <w:sz w:val="24"/>
          <w:szCs w:val="24"/>
        </w:rPr>
        <w:t xml:space="preserve">конечная же сильно зависит как от комплектации троллейбуса, так и от погодных и дорожных условий на </w:t>
      </w:r>
      <w:proofErr w:type="gramStart"/>
      <w:r w:rsidR="006D612D">
        <w:rPr>
          <w:rFonts w:ascii="Times New Roman" w:hAnsi="Times New Roman" w:cs="Times New Roman"/>
          <w:sz w:val="24"/>
          <w:szCs w:val="24"/>
        </w:rPr>
        <w:t>маршруте</w:t>
      </w:r>
      <w:proofErr w:type="gramEnd"/>
      <w:r w:rsidR="006D612D">
        <w:rPr>
          <w:rFonts w:ascii="Times New Roman" w:hAnsi="Times New Roman" w:cs="Times New Roman"/>
          <w:sz w:val="24"/>
          <w:szCs w:val="24"/>
        </w:rPr>
        <w:t>. Стоит отметить, что это не опытный образец, а серийная техника: в ближайшее время аналогичные троллейбусы поступят в распоряжение транспортников Саратова.</w:t>
      </w:r>
    </w:p>
    <w:p w:rsidR="006D612D" w:rsidRDefault="006D612D" w:rsidP="006D61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Своеобразным «шоу-стоппером», привлекающим внимание посетителей выстав</w:t>
      </w:r>
      <w:r w:rsidR="002D195A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 xml:space="preserve">, стала кабина нового трамвая «Витязь-М» — такие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трёхсекционные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вагоны сейчас приходят в Краснопресненское </w:t>
      </w:r>
      <w:r w:rsidR="004077AA">
        <w:rPr>
          <w:rFonts w:ascii="Times New Roman" w:hAnsi="Times New Roman" w:cs="Times New Roman"/>
          <w:sz w:val="24"/>
          <w:szCs w:val="24"/>
        </w:rPr>
        <w:t xml:space="preserve">трамвайное </w:t>
      </w:r>
      <w:r>
        <w:rPr>
          <w:rFonts w:ascii="Times New Roman" w:hAnsi="Times New Roman" w:cs="Times New Roman"/>
          <w:sz w:val="24"/>
          <w:szCs w:val="24"/>
        </w:rPr>
        <w:t xml:space="preserve">депо </w:t>
      </w:r>
      <w:r w:rsidR="002D195A">
        <w:rPr>
          <w:rFonts w:ascii="Times New Roman" w:hAnsi="Times New Roman" w:cs="Times New Roman"/>
          <w:sz w:val="24"/>
          <w:szCs w:val="24"/>
        </w:rPr>
        <w:t>Москвы</w:t>
      </w:r>
      <w:r>
        <w:rPr>
          <w:rFonts w:ascii="Times New Roman" w:hAnsi="Times New Roman" w:cs="Times New Roman"/>
          <w:sz w:val="24"/>
          <w:szCs w:val="24"/>
        </w:rPr>
        <w:t xml:space="preserve">. Кабина работала в демонстрационном режиме, и любой желающий мог почувствовать себя в роли вагоновожатого, управляющего самым современным российским трамваем. Также в рамках экспозиции «Транспортных систем» были представлены разработки поставщиков оборудования для подвижного состава — </w:t>
      </w:r>
      <w:r w:rsidR="004F0A13">
        <w:rPr>
          <w:rFonts w:ascii="Times New Roman" w:hAnsi="Times New Roman" w:cs="Times New Roman"/>
          <w:sz w:val="24"/>
          <w:szCs w:val="24"/>
        </w:rPr>
        <w:t>дверных систем, климатических установок, тяговых аккумуляторных батарей.</w:t>
      </w:r>
    </w:p>
    <w:p w:rsidR="006D612D" w:rsidRDefault="004F0A13" w:rsidP="006D61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Минский автомобильный завод показал в Москве электробус МАЗ</w:t>
      </w:r>
      <w:r w:rsidR="008909D0">
        <w:rPr>
          <w:rFonts w:ascii="Times New Roman" w:hAnsi="Times New Roman" w:cs="Times New Roman"/>
          <w:sz w:val="24"/>
          <w:szCs w:val="24"/>
        </w:rPr>
        <w:t>-303Е. Этот</w:t>
      </w:r>
      <w:r>
        <w:rPr>
          <w:rFonts w:ascii="Times New Roman" w:hAnsi="Times New Roman" w:cs="Times New Roman"/>
          <w:sz w:val="24"/>
          <w:szCs w:val="24"/>
        </w:rPr>
        <w:t xml:space="preserve"> яркий (как в прямом, так и в переносном смысле) представитель третьего поколения пассажирских транспортных средств</w:t>
      </w:r>
      <w:r w:rsidR="008909D0">
        <w:rPr>
          <w:rFonts w:ascii="Times New Roman" w:hAnsi="Times New Roman" w:cs="Times New Roman"/>
          <w:sz w:val="24"/>
          <w:szCs w:val="24"/>
        </w:rPr>
        <w:t xml:space="preserve"> МАЗ относится к сегменту электробусов, оптимизированных под зарядку в течение ночного перерыва (</w:t>
      </w:r>
      <w:r w:rsidR="008909D0" w:rsidRPr="008909D0">
        <w:rPr>
          <w:rFonts w:ascii="Times New Roman" w:hAnsi="Times New Roman" w:cs="Times New Roman"/>
          <w:sz w:val="24"/>
          <w:szCs w:val="24"/>
        </w:rPr>
        <w:t>ONC</w:t>
      </w:r>
      <w:r w:rsidR="008909D0">
        <w:rPr>
          <w:rFonts w:ascii="Times New Roman" w:hAnsi="Times New Roman" w:cs="Times New Roman"/>
          <w:sz w:val="24"/>
          <w:szCs w:val="24"/>
        </w:rPr>
        <w:t>,</w:t>
      </w:r>
      <w:r w:rsidR="008909D0" w:rsidRPr="00890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9D0">
        <w:rPr>
          <w:rFonts w:ascii="Times New Roman" w:hAnsi="Times New Roman" w:cs="Times New Roman"/>
          <w:sz w:val="24"/>
          <w:szCs w:val="24"/>
        </w:rPr>
        <w:t>Over</w:t>
      </w:r>
      <w:proofErr w:type="spellEnd"/>
      <w:r w:rsidR="008909D0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Start"/>
      <w:r w:rsidR="008909D0">
        <w:rPr>
          <w:rFonts w:ascii="Times New Roman" w:hAnsi="Times New Roman" w:cs="Times New Roman"/>
          <w:sz w:val="24"/>
          <w:szCs w:val="24"/>
        </w:rPr>
        <w:t>ight</w:t>
      </w:r>
      <w:proofErr w:type="spellEnd"/>
      <w:r w:rsidR="00890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9D0">
        <w:rPr>
          <w:rFonts w:ascii="Times New Roman" w:hAnsi="Times New Roman" w:cs="Times New Roman"/>
          <w:sz w:val="24"/>
          <w:szCs w:val="24"/>
        </w:rPr>
        <w:t>c</w:t>
      </w:r>
      <w:r w:rsidR="008909D0" w:rsidRPr="008909D0">
        <w:rPr>
          <w:rFonts w:ascii="Times New Roman" w:hAnsi="Times New Roman" w:cs="Times New Roman"/>
          <w:sz w:val="24"/>
          <w:szCs w:val="24"/>
        </w:rPr>
        <w:t>harging</w:t>
      </w:r>
      <w:proofErr w:type="spellEnd"/>
      <w:r w:rsidR="008909D0" w:rsidRPr="008909D0">
        <w:rPr>
          <w:rFonts w:ascii="Times New Roman" w:hAnsi="Times New Roman" w:cs="Times New Roman"/>
          <w:sz w:val="24"/>
          <w:szCs w:val="24"/>
        </w:rPr>
        <w:t>)</w:t>
      </w:r>
      <w:r w:rsidR="008909D0">
        <w:rPr>
          <w:rFonts w:ascii="Times New Roman" w:hAnsi="Times New Roman" w:cs="Times New Roman"/>
          <w:sz w:val="24"/>
          <w:szCs w:val="24"/>
        </w:rPr>
        <w:t>.</w:t>
      </w:r>
      <w:r w:rsidR="00FF18F0">
        <w:rPr>
          <w:rFonts w:ascii="Times New Roman" w:hAnsi="Times New Roman" w:cs="Times New Roman"/>
          <w:sz w:val="24"/>
          <w:szCs w:val="24"/>
        </w:rPr>
        <w:t xml:space="preserve"> Заявленный запас автономного хода для машины составляет 300 км, мощность электродвигателя в составе трансмиссии </w:t>
      </w:r>
      <w:r w:rsidR="00FF18F0" w:rsidRPr="00FF18F0">
        <w:rPr>
          <w:rFonts w:ascii="Times New Roman" w:hAnsi="Times New Roman" w:cs="Times New Roman"/>
          <w:sz w:val="24"/>
          <w:szCs w:val="24"/>
        </w:rPr>
        <w:t xml:space="preserve">ZF </w:t>
      </w:r>
      <w:proofErr w:type="spellStart"/>
      <w:r w:rsidR="00FF18F0" w:rsidRPr="00FF18F0">
        <w:rPr>
          <w:rFonts w:ascii="Times New Roman" w:hAnsi="Times New Roman" w:cs="Times New Roman"/>
          <w:sz w:val="24"/>
          <w:szCs w:val="24"/>
        </w:rPr>
        <w:t>CeTrax</w:t>
      </w:r>
      <w:proofErr w:type="spellEnd"/>
      <w:r w:rsidR="00FF18F0">
        <w:rPr>
          <w:rFonts w:ascii="Times New Roman" w:hAnsi="Times New Roman" w:cs="Times New Roman"/>
          <w:sz w:val="24"/>
          <w:szCs w:val="24"/>
        </w:rPr>
        <w:t xml:space="preserve"> находится в пределах 200–300 кВт (номинальное и пиковое значение)</w:t>
      </w:r>
      <w:r w:rsidR="00917BC0">
        <w:rPr>
          <w:rFonts w:ascii="Times New Roman" w:hAnsi="Times New Roman" w:cs="Times New Roman"/>
          <w:sz w:val="24"/>
          <w:szCs w:val="24"/>
        </w:rPr>
        <w:t>.</w:t>
      </w:r>
    </w:p>
    <w:p w:rsidR="00917BC0" w:rsidRDefault="00917BC0" w:rsidP="006D61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Троллейбусный сегмент на стенде Минского завода был представлен моделью </w:t>
      </w:r>
      <w:r w:rsidRPr="00917BC0">
        <w:rPr>
          <w:rFonts w:ascii="Times New Roman" w:hAnsi="Times New Roman" w:cs="Times New Roman"/>
          <w:sz w:val="24"/>
          <w:szCs w:val="24"/>
        </w:rPr>
        <w:t>УТТЗ-6241.01 «Горожанин»</w:t>
      </w:r>
      <w:r>
        <w:rPr>
          <w:rFonts w:ascii="Times New Roman" w:hAnsi="Times New Roman" w:cs="Times New Roman"/>
          <w:sz w:val="24"/>
          <w:szCs w:val="24"/>
        </w:rPr>
        <w:t xml:space="preserve"> — разработкой Уфимского трамвайно-троллейбусного завода с использованием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машинокомплекта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МАЗ-203Т. Машины этой модели сейчас пополняют троллейбусные парки Чебоксар, Новочебоксарска и Уфы.</w:t>
      </w:r>
    </w:p>
    <w:p w:rsidR="008A6763" w:rsidRDefault="008A6763" w:rsidP="006D61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</w:t>
      </w:r>
      <w:r w:rsidR="004077AA">
        <w:rPr>
          <w:rFonts w:ascii="Times New Roman" w:hAnsi="Times New Roman" w:cs="Times New Roman"/>
          <w:sz w:val="24"/>
          <w:szCs w:val="24"/>
        </w:rPr>
        <w:t>огодская компания «Транс-Альфа» -</w:t>
      </w:r>
      <w:r>
        <w:rPr>
          <w:rFonts w:ascii="Times New Roman" w:hAnsi="Times New Roman" w:cs="Times New Roman"/>
          <w:sz w:val="24"/>
          <w:szCs w:val="24"/>
        </w:rPr>
        <w:t xml:space="preserve"> одно из ведущих российских пред</w:t>
      </w:r>
      <w:r w:rsidR="004077AA">
        <w:rPr>
          <w:rFonts w:ascii="Times New Roman" w:hAnsi="Times New Roman" w:cs="Times New Roman"/>
          <w:sz w:val="24"/>
          <w:szCs w:val="24"/>
        </w:rPr>
        <w:t>приятий по выпуску троллейбусов -</w:t>
      </w:r>
      <w:r>
        <w:rPr>
          <w:rFonts w:ascii="Times New Roman" w:hAnsi="Times New Roman" w:cs="Times New Roman"/>
          <w:sz w:val="24"/>
          <w:szCs w:val="24"/>
        </w:rPr>
        <w:t xml:space="preserve"> продемонстрировала доработанную версию электробуса «Сириус». Первый экземпляр этой модели проходил испытания в Рыбинске, по результатам которых в конструкцию машины были внесены определённые изменения. В частности, поменялось расположение тяговых батарей, пассажирский салон стал более удобен — уменьшалась высота подиумов под сиденьями. Заявленный пробег «Сириуса» </w:t>
      </w:r>
      <w:r w:rsidR="004077AA">
        <w:rPr>
          <w:rFonts w:ascii="Times New Roman" w:hAnsi="Times New Roman" w:cs="Times New Roman"/>
          <w:sz w:val="24"/>
          <w:szCs w:val="24"/>
        </w:rPr>
        <w:t xml:space="preserve">на одной зарядке </w:t>
      </w:r>
      <w:r>
        <w:rPr>
          <w:rFonts w:ascii="Times New Roman" w:hAnsi="Times New Roman" w:cs="Times New Roman"/>
          <w:sz w:val="24"/>
          <w:szCs w:val="24"/>
        </w:rPr>
        <w:t>составляет от 60 до 240 км в зависимости от маршрута, срок эксплуатации — 15 лет.</w:t>
      </w:r>
    </w:p>
    <w:p w:rsidR="007F120E" w:rsidRDefault="00EC5926" w:rsidP="007F120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транспортном небосклоне вспыхнула новая звезда —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Алькор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Именно такое название получила компания, заявившая о выпуске новой линейки электротранспорта,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включающей в себя как троллейбусы, так и электробусы в унифицированных кузовах. </w:t>
      </w:r>
      <w:r w:rsidR="007F120E">
        <w:rPr>
          <w:rFonts w:ascii="Times New Roman" w:hAnsi="Times New Roman" w:cs="Times New Roman"/>
          <w:sz w:val="24"/>
          <w:szCs w:val="24"/>
        </w:rPr>
        <w:t>Первый контракт «</w:t>
      </w:r>
      <w:proofErr w:type="spellStart"/>
      <w:r w:rsidR="007F120E">
        <w:rPr>
          <w:rFonts w:ascii="Times New Roman" w:hAnsi="Times New Roman" w:cs="Times New Roman"/>
          <w:sz w:val="24"/>
          <w:szCs w:val="24"/>
        </w:rPr>
        <w:t>Алькор</w:t>
      </w:r>
      <w:proofErr w:type="spellEnd"/>
      <w:r w:rsidR="007F120E">
        <w:rPr>
          <w:rFonts w:ascii="Times New Roman" w:hAnsi="Times New Roman" w:cs="Times New Roman"/>
          <w:sz w:val="24"/>
          <w:szCs w:val="24"/>
        </w:rPr>
        <w:t>» заключил с транспортниками Краснодара: в течение года в этот южный город планируется поставить 10 кузовов для сборки троллейбусов Алькор-5214.</w:t>
      </w:r>
      <w:r w:rsidR="007F120E" w:rsidRPr="007F120E">
        <w:rPr>
          <w:rFonts w:ascii="Times New Roman" w:hAnsi="Times New Roman" w:cs="Times New Roman"/>
          <w:sz w:val="24"/>
          <w:szCs w:val="24"/>
        </w:rPr>
        <w:t xml:space="preserve"> </w:t>
      </w:r>
      <w:r w:rsidR="007F120E">
        <w:rPr>
          <w:rFonts w:ascii="Times New Roman" w:hAnsi="Times New Roman" w:cs="Times New Roman"/>
          <w:sz w:val="24"/>
          <w:szCs w:val="24"/>
        </w:rPr>
        <w:t>Один из них специально для выставки был перестроен в 12-метровый пассажирский электробус — как пример универсальности разработанной транспортной платформы.</w:t>
      </w:r>
    </w:p>
    <w:p w:rsidR="00EA5165" w:rsidRDefault="00EA5165" w:rsidP="00EA516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Холдинг «Группа ГАЗ», специализирующийся на выпуске коммерческих автомобилей для грузовых и пассажирских перевозок, также не обошёл стороной электрическую тему и показал </w:t>
      </w:r>
      <w:proofErr w:type="spellStart"/>
      <w:r w:rsidRPr="00EA5165">
        <w:rPr>
          <w:rFonts w:ascii="Times New Roman" w:hAnsi="Times New Roman" w:cs="Times New Roman"/>
          <w:sz w:val="24"/>
          <w:szCs w:val="24"/>
        </w:rPr>
        <w:t>предсерийный</w:t>
      </w:r>
      <w:proofErr w:type="spellEnd"/>
      <w:r w:rsidRPr="00EA5165">
        <w:rPr>
          <w:rFonts w:ascii="Times New Roman" w:hAnsi="Times New Roman" w:cs="Times New Roman"/>
          <w:sz w:val="24"/>
          <w:szCs w:val="24"/>
        </w:rPr>
        <w:t xml:space="preserve"> образец коммерческого электромобиля </w:t>
      </w:r>
      <w:proofErr w:type="spellStart"/>
      <w:r w:rsidRPr="00EA5165">
        <w:rPr>
          <w:rFonts w:ascii="Times New Roman" w:hAnsi="Times New Roman" w:cs="Times New Roman"/>
          <w:sz w:val="24"/>
          <w:szCs w:val="24"/>
        </w:rPr>
        <w:t>GAZelle</w:t>
      </w:r>
      <w:proofErr w:type="spellEnd"/>
      <w:r w:rsidRPr="00EA5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165">
        <w:rPr>
          <w:rFonts w:ascii="Times New Roman" w:hAnsi="Times New Roman" w:cs="Times New Roman"/>
          <w:sz w:val="24"/>
          <w:szCs w:val="24"/>
        </w:rPr>
        <w:t>e-NN</w:t>
      </w:r>
      <w:proofErr w:type="spellEnd"/>
      <w:r w:rsidRPr="00EA51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относящийся к новому модельному ряду Горьковского автозавода. Пассажирский </w:t>
      </w:r>
      <w:proofErr w:type="spellStart"/>
      <w:r w:rsidR="002D195A">
        <w:rPr>
          <w:rFonts w:ascii="Times New Roman" w:hAnsi="Times New Roman" w:cs="Times New Roman"/>
          <w:sz w:val="24"/>
          <w:szCs w:val="24"/>
        </w:rPr>
        <w:t>электро</w:t>
      </w:r>
      <w:r>
        <w:rPr>
          <w:rFonts w:ascii="Times New Roman" w:hAnsi="Times New Roman" w:cs="Times New Roman"/>
          <w:sz w:val="24"/>
          <w:szCs w:val="24"/>
        </w:rPr>
        <w:t>фургон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можем вместить в себя до 17 пассажиров и следовать на одной зарядке до 120–200 км (в зависимости от комплектации). Предусмотрены режимы быстрой и долгой зарядки на специализированных </w:t>
      </w:r>
      <w:r w:rsidR="002D195A">
        <w:rPr>
          <w:rFonts w:ascii="Times New Roman" w:hAnsi="Times New Roman" w:cs="Times New Roman"/>
          <w:sz w:val="24"/>
          <w:szCs w:val="24"/>
        </w:rPr>
        <w:t xml:space="preserve">заправочных </w:t>
      </w:r>
      <w:r>
        <w:rPr>
          <w:rFonts w:ascii="Times New Roman" w:hAnsi="Times New Roman" w:cs="Times New Roman"/>
          <w:sz w:val="24"/>
          <w:szCs w:val="24"/>
        </w:rPr>
        <w:t>станциях.</w:t>
      </w:r>
    </w:p>
    <w:p w:rsidR="00EA5165" w:rsidRPr="00BA5E82" w:rsidRDefault="00EA5165" w:rsidP="00BA5E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="00BA5E8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 стенде холдинга </w:t>
      </w:r>
      <w:r w:rsidR="00BA5E82">
        <w:rPr>
          <w:rFonts w:ascii="Times New Roman" w:hAnsi="Times New Roman" w:cs="Times New Roman"/>
          <w:sz w:val="24"/>
          <w:szCs w:val="24"/>
        </w:rPr>
        <w:t xml:space="preserve">можно было ознакомиться с премьерой 2020 года — </w:t>
      </w:r>
      <w:proofErr w:type="spellStart"/>
      <w:r w:rsidR="00BA5E82">
        <w:rPr>
          <w:rFonts w:ascii="Times New Roman" w:hAnsi="Times New Roman" w:cs="Times New Roman"/>
          <w:sz w:val="24"/>
          <w:szCs w:val="24"/>
        </w:rPr>
        <w:t>низкопольным</w:t>
      </w:r>
      <w:proofErr w:type="spellEnd"/>
      <w:r w:rsidR="00BA5E82">
        <w:rPr>
          <w:rFonts w:ascii="Times New Roman" w:hAnsi="Times New Roman" w:cs="Times New Roman"/>
          <w:sz w:val="24"/>
          <w:szCs w:val="24"/>
        </w:rPr>
        <w:t xml:space="preserve"> микроавтобусом </w:t>
      </w:r>
      <w:r w:rsidR="00BA5E82" w:rsidRPr="00BA5E8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A5E82" w:rsidRPr="00BA5E82">
        <w:rPr>
          <w:rFonts w:ascii="Times New Roman" w:hAnsi="Times New Roman" w:cs="Times New Roman"/>
          <w:sz w:val="24"/>
          <w:szCs w:val="24"/>
        </w:rPr>
        <w:t>ГАЗель</w:t>
      </w:r>
      <w:proofErr w:type="spellEnd"/>
      <w:r w:rsidR="00BA5E82" w:rsidRPr="00BA5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E82" w:rsidRPr="00BA5E82">
        <w:rPr>
          <w:rFonts w:ascii="Times New Roman" w:hAnsi="Times New Roman" w:cs="Times New Roman"/>
          <w:sz w:val="24"/>
          <w:szCs w:val="24"/>
        </w:rPr>
        <w:t>City</w:t>
      </w:r>
      <w:proofErr w:type="spellEnd"/>
      <w:r w:rsidR="00BA5E82" w:rsidRPr="00BA5E82">
        <w:rPr>
          <w:rFonts w:ascii="Times New Roman" w:hAnsi="Times New Roman" w:cs="Times New Roman"/>
          <w:sz w:val="24"/>
          <w:szCs w:val="24"/>
        </w:rPr>
        <w:t>»</w:t>
      </w:r>
      <w:r w:rsidR="00BA5E82">
        <w:rPr>
          <w:rFonts w:ascii="Times New Roman" w:hAnsi="Times New Roman" w:cs="Times New Roman"/>
          <w:sz w:val="24"/>
          <w:szCs w:val="24"/>
        </w:rPr>
        <w:t>, завоевавшем заслуженную популярность у перевозчиков в силу оригинальной и удобной конструкции, отвечающей всем требованиям, предъявляемым к транспорту с низким полом. Вместимость новинки, рассчитанной на небольшие пассажиропотоки — 19–22 человек.</w:t>
      </w:r>
    </w:p>
    <w:p w:rsidR="00590871" w:rsidRPr="00917BC0" w:rsidRDefault="00762B08" w:rsidP="005908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Компанию двум «Газелям» составил </w:t>
      </w:r>
      <w:r w:rsidRPr="00EA5165">
        <w:rPr>
          <w:rFonts w:ascii="Times New Roman" w:hAnsi="Times New Roman" w:cs="Times New Roman"/>
          <w:sz w:val="24"/>
          <w:szCs w:val="24"/>
        </w:rPr>
        <w:t>«Вектор N</w:t>
      </w:r>
      <w:r>
        <w:rPr>
          <w:rFonts w:ascii="Times New Roman" w:hAnsi="Times New Roman" w:cs="Times New Roman"/>
          <w:sz w:val="24"/>
          <w:szCs w:val="24"/>
          <w:lang w:val="en-US"/>
        </w:rPr>
        <w:t>ext</w:t>
      </w:r>
      <w:r>
        <w:rPr>
          <w:rFonts w:ascii="Times New Roman" w:hAnsi="Times New Roman" w:cs="Times New Roman"/>
          <w:sz w:val="24"/>
          <w:szCs w:val="24"/>
        </w:rPr>
        <w:t xml:space="preserve"> 8.8</w:t>
      </w:r>
      <w:r w:rsidRPr="00EA5165">
        <w:rPr>
          <w:rFonts w:ascii="Times New Roman" w:hAnsi="Times New Roman" w:cs="Times New Roman"/>
          <w:sz w:val="24"/>
          <w:szCs w:val="24"/>
        </w:rPr>
        <w:t xml:space="preserve"> CNG</w:t>
      </w:r>
      <w:r>
        <w:rPr>
          <w:rFonts w:ascii="Times New Roman" w:hAnsi="Times New Roman" w:cs="Times New Roman"/>
          <w:sz w:val="24"/>
          <w:szCs w:val="24"/>
        </w:rPr>
        <w:t xml:space="preserve">» — автобус среднего класса, оптимизированный для работы на сжатом природном газе. Модификация 8.8 (означающая длину машины в метрах) является самой вместительной в модельной линейке </w:t>
      </w:r>
      <w:r w:rsidRPr="00EA5165">
        <w:rPr>
          <w:rFonts w:ascii="Times New Roman" w:hAnsi="Times New Roman" w:cs="Times New Roman"/>
          <w:sz w:val="24"/>
          <w:szCs w:val="24"/>
        </w:rPr>
        <w:t>«Вектор N</w:t>
      </w:r>
      <w:r>
        <w:rPr>
          <w:rFonts w:ascii="Times New Roman" w:hAnsi="Times New Roman" w:cs="Times New Roman"/>
          <w:sz w:val="24"/>
          <w:szCs w:val="24"/>
          <w:lang w:val="en-US"/>
        </w:rPr>
        <w:t>ext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D195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салон автобуса может принять </w:t>
      </w:r>
      <w:r w:rsidR="002D195A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59 пассажиров.</w:t>
      </w:r>
      <w:r w:rsidR="00590871">
        <w:rPr>
          <w:rFonts w:ascii="Times New Roman" w:hAnsi="Times New Roman" w:cs="Times New Roman"/>
          <w:sz w:val="24"/>
          <w:szCs w:val="24"/>
        </w:rPr>
        <w:t xml:space="preserve"> Показанная на выставке машина была выполнена в варианте «Доступная среда» — с двустворчатой задней дверью и </w:t>
      </w:r>
      <w:proofErr w:type="spellStart"/>
      <w:r w:rsidR="00590871">
        <w:rPr>
          <w:rFonts w:ascii="Times New Roman" w:hAnsi="Times New Roman" w:cs="Times New Roman"/>
          <w:sz w:val="24"/>
          <w:szCs w:val="24"/>
        </w:rPr>
        <w:t>низкопольной</w:t>
      </w:r>
      <w:proofErr w:type="spellEnd"/>
      <w:r w:rsidR="00590871">
        <w:rPr>
          <w:rFonts w:ascii="Times New Roman" w:hAnsi="Times New Roman" w:cs="Times New Roman"/>
          <w:sz w:val="24"/>
          <w:szCs w:val="24"/>
        </w:rPr>
        <w:t xml:space="preserve"> площадкой для размещения детской или инвалидной коляски.</w:t>
      </w:r>
    </w:p>
    <w:p w:rsidR="007F120E" w:rsidRDefault="00F946C7" w:rsidP="00EA516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Перейдём к описанию участников Российской недели общественного транспорта, предложивших в рамках экспозиции свои передовые разработки в сфере комплектующих</w:t>
      </w:r>
      <w:r w:rsidR="0035670D">
        <w:rPr>
          <w:rFonts w:ascii="Times New Roman" w:hAnsi="Times New Roman" w:cs="Times New Roman"/>
          <w:sz w:val="24"/>
          <w:szCs w:val="24"/>
        </w:rPr>
        <w:t>, элементов транспортной инфраструктуры</w:t>
      </w:r>
      <w:r>
        <w:rPr>
          <w:rFonts w:ascii="Times New Roman" w:hAnsi="Times New Roman" w:cs="Times New Roman"/>
          <w:sz w:val="24"/>
          <w:szCs w:val="24"/>
        </w:rPr>
        <w:t xml:space="preserve"> и сервисных услуг.</w:t>
      </w:r>
    </w:p>
    <w:p w:rsidR="00BE3AFA" w:rsidRDefault="005C227D" w:rsidP="00BB61D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«Сердцем» электротранспорта является тяговый двигатель. В выставочной части мероприятия </w:t>
      </w:r>
      <w:r w:rsidR="002D195A">
        <w:rPr>
          <w:rFonts w:ascii="Times New Roman" w:hAnsi="Times New Roman" w:cs="Times New Roman"/>
          <w:sz w:val="24"/>
          <w:szCs w:val="24"/>
        </w:rPr>
        <w:t xml:space="preserve">участвовали несколько компаний-разработчиков </w:t>
      </w:r>
      <w:r w:rsidR="00B1092F">
        <w:rPr>
          <w:rFonts w:ascii="Times New Roman" w:hAnsi="Times New Roman" w:cs="Times New Roman"/>
          <w:sz w:val="24"/>
          <w:szCs w:val="24"/>
        </w:rPr>
        <w:t xml:space="preserve">электроприводов для трамваев, троллейбусов и электробусов. Псковский электромашиностроительный завод продемонстрировал асинхронный двигатель с жидкостным охлаждением. </w:t>
      </w:r>
      <w:proofErr w:type="spellStart"/>
      <w:r w:rsidR="00B1092F">
        <w:rPr>
          <w:rFonts w:ascii="Times New Roman" w:hAnsi="Times New Roman" w:cs="Times New Roman"/>
          <w:sz w:val="24"/>
          <w:szCs w:val="24"/>
        </w:rPr>
        <w:t>Сарапульский</w:t>
      </w:r>
      <w:proofErr w:type="spellEnd"/>
      <w:r w:rsidR="00B10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92F">
        <w:rPr>
          <w:rFonts w:ascii="Times New Roman" w:hAnsi="Times New Roman" w:cs="Times New Roman"/>
          <w:sz w:val="24"/>
          <w:szCs w:val="24"/>
        </w:rPr>
        <w:t>электрогенераторный</w:t>
      </w:r>
      <w:proofErr w:type="spellEnd"/>
      <w:r w:rsidR="00B1092F">
        <w:rPr>
          <w:rFonts w:ascii="Times New Roman" w:hAnsi="Times New Roman" w:cs="Times New Roman"/>
          <w:sz w:val="24"/>
          <w:szCs w:val="24"/>
        </w:rPr>
        <w:t xml:space="preserve"> завод, специализирующийся, в том числе, на производстве промышленного электро</w:t>
      </w:r>
      <w:r w:rsidR="00BB61D2">
        <w:rPr>
          <w:rFonts w:ascii="Times New Roman" w:hAnsi="Times New Roman" w:cs="Times New Roman"/>
          <w:sz w:val="24"/>
          <w:szCs w:val="24"/>
        </w:rPr>
        <w:t xml:space="preserve">транспорта (электрокары, пр.), </w:t>
      </w:r>
      <w:r w:rsidR="00B1092F">
        <w:rPr>
          <w:rFonts w:ascii="Times New Roman" w:hAnsi="Times New Roman" w:cs="Times New Roman"/>
          <w:sz w:val="24"/>
          <w:szCs w:val="24"/>
        </w:rPr>
        <w:t>пр</w:t>
      </w:r>
      <w:r w:rsidR="00BB61D2">
        <w:rPr>
          <w:rFonts w:ascii="Times New Roman" w:hAnsi="Times New Roman" w:cs="Times New Roman"/>
          <w:sz w:val="24"/>
          <w:szCs w:val="24"/>
        </w:rPr>
        <w:t xml:space="preserve">едставил двигатель ДАТ-72, созданный для </w:t>
      </w:r>
      <w:proofErr w:type="spellStart"/>
      <w:r w:rsidR="00BB61D2">
        <w:rPr>
          <w:rFonts w:ascii="Times New Roman" w:hAnsi="Times New Roman" w:cs="Times New Roman"/>
          <w:sz w:val="24"/>
          <w:szCs w:val="24"/>
        </w:rPr>
        <w:t>низкопольных</w:t>
      </w:r>
      <w:proofErr w:type="spellEnd"/>
      <w:r w:rsidR="00BB61D2">
        <w:rPr>
          <w:rFonts w:ascii="Times New Roman" w:hAnsi="Times New Roman" w:cs="Times New Roman"/>
          <w:sz w:val="24"/>
          <w:szCs w:val="24"/>
        </w:rPr>
        <w:t xml:space="preserve"> трамваев новых серий.</w:t>
      </w:r>
      <w:r w:rsidR="00BB61D2" w:rsidRPr="00BB61D2">
        <w:rPr>
          <w:rFonts w:ascii="Times New Roman" w:hAnsi="Times New Roman" w:cs="Times New Roman"/>
          <w:sz w:val="24"/>
          <w:szCs w:val="24"/>
        </w:rPr>
        <w:t xml:space="preserve"> </w:t>
      </w:r>
      <w:r w:rsidR="00BB61D2">
        <w:rPr>
          <w:rFonts w:ascii="Times New Roman" w:hAnsi="Times New Roman" w:cs="Times New Roman"/>
          <w:sz w:val="24"/>
          <w:szCs w:val="24"/>
        </w:rPr>
        <w:t>Научно-производственное объединение «Электромашина»</w:t>
      </w:r>
      <w:r w:rsidR="00622C58">
        <w:rPr>
          <w:rFonts w:ascii="Times New Roman" w:hAnsi="Times New Roman" w:cs="Times New Roman"/>
          <w:sz w:val="24"/>
          <w:szCs w:val="24"/>
        </w:rPr>
        <w:t>, входящее в состав концерна «УВЗ», показало тяговый</w:t>
      </w:r>
      <w:r w:rsidR="00BB61D2">
        <w:rPr>
          <w:rFonts w:ascii="Times New Roman" w:hAnsi="Times New Roman" w:cs="Times New Roman"/>
          <w:sz w:val="24"/>
          <w:szCs w:val="24"/>
        </w:rPr>
        <w:t xml:space="preserve"> </w:t>
      </w:r>
      <w:r w:rsidR="00622C58">
        <w:rPr>
          <w:rFonts w:ascii="Times New Roman" w:hAnsi="Times New Roman" w:cs="Times New Roman"/>
          <w:sz w:val="24"/>
          <w:szCs w:val="24"/>
        </w:rPr>
        <w:t xml:space="preserve">двигатель ЭДБТ1, применяемый на </w:t>
      </w:r>
      <w:r w:rsidR="00BE3AFA">
        <w:rPr>
          <w:rFonts w:ascii="Times New Roman" w:hAnsi="Times New Roman" w:cs="Times New Roman"/>
          <w:sz w:val="24"/>
          <w:szCs w:val="24"/>
        </w:rPr>
        <w:t xml:space="preserve">трамваях </w:t>
      </w:r>
      <w:r w:rsidR="00622C58">
        <w:rPr>
          <w:rFonts w:ascii="Times New Roman" w:hAnsi="Times New Roman" w:cs="Times New Roman"/>
          <w:sz w:val="24"/>
          <w:szCs w:val="24"/>
        </w:rPr>
        <w:t>екатеринбургского производства.</w:t>
      </w:r>
      <w:r w:rsidR="00BE3AFA">
        <w:rPr>
          <w:rFonts w:ascii="Times New Roman" w:hAnsi="Times New Roman" w:cs="Times New Roman"/>
          <w:sz w:val="24"/>
          <w:szCs w:val="24"/>
        </w:rPr>
        <w:t xml:space="preserve"> Иностранные разработки в этой сфере продемонстрировали </w:t>
      </w:r>
      <w:r w:rsidR="00D670D8">
        <w:rPr>
          <w:rFonts w:ascii="Times New Roman" w:hAnsi="Times New Roman" w:cs="Times New Roman"/>
          <w:sz w:val="24"/>
          <w:szCs w:val="24"/>
        </w:rPr>
        <w:t xml:space="preserve">сотрудники </w:t>
      </w:r>
      <w:r w:rsidR="00BE3AFA">
        <w:rPr>
          <w:rFonts w:ascii="Times New Roman" w:hAnsi="Times New Roman" w:cs="Times New Roman"/>
          <w:sz w:val="24"/>
          <w:szCs w:val="24"/>
        </w:rPr>
        <w:t>немецкой компании</w:t>
      </w:r>
      <w:r w:rsidR="00BE3AFA" w:rsidRPr="00BE3AFA">
        <w:rPr>
          <w:rFonts w:ascii="Times New Roman" w:hAnsi="Times New Roman" w:cs="Times New Roman"/>
          <w:sz w:val="24"/>
          <w:szCs w:val="24"/>
        </w:rPr>
        <w:t xml:space="preserve"> VEM </w:t>
      </w:r>
      <w:proofErr w:type="spellStart"/>
      <w:r w:rsidR="00BE3AFA" w:rsidRPr="00BE3AFA">
        <w:rPr>
          <w:rFonts w:ascii="Times New Roman" w:hAnsi="Times New Roman" w:cs="Times New Roman"/>
          <w:sz w:val="24"/>
          <w:szCs w:val="24"/>
        </w:rPr>
        <w:t>Sachsenwerk</w:t>
      </w:r>
      <w:proofErr w:type="spellEnd"/>
      <w:r w:rsidR="00BE3AFA" w:rsidRPr="00BE3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AFA" w:rsidRPr="00BE3AFA">
        <w:rPr>
          <w:rFonts w:ascii="Times New Roman" w:hAnsi="Times New Roman" w:cs="Times New Roman"/>
          <w:sz w:val="24"/>
          <w:szCs w:val="24"/>
        </w:rPr>
        <w:t>GmbH</w:t>
      </w:r>
      <w:proofErr w:type="spellEnd"/>
      <w:r w:rsidR="00BE3AFA">
        <w:rPr>
          <w:rFonts w:ascii="Times New Roman" w:hAnsi="Times New Roman" w:cs="Times New Roman"/>
          <w:sz w:val="24"/>
          <w:szCs w:val="24"/>
        </w:rPr>
        <w:t>.</w:t>
      </w:r>
    </w:p>
    <w:p w:rsidR="0035670D" w:rsidRDefault="00BE3AFA" w:rsidP="0035670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Управляющую электронику и сопутствующие устройства на выставке представили Ижевский радиозавод </w:t>
      </w:r>
      <w:r w:rsidR="0035670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тяговые </w:t>
      </w:r>
      <w:r w:rsidR="0035670D">
        <w:rPr>
          <w:rFonts w:ascii="Times New Roman" w:hAnsi="Times New Roman" w:cs="Times New Roman"/>
          <w:sz w:val="24"/>
          <w:szCs w:val="24"/>
        </w:rPr>
        <w:t>преобразователи</w:t>
      </w:r>
      <w:r>
        <w:rPr>
          <w:rFonts w:ascii="Times New Roman" w:hAnsi="Times New Roman" w:cs="Times New Roman"/>
          <w:sz w:val="24"/>
          <w:szCs w:val="24"/>
        </w:rPr>
        <w:t xml:space="preserve"> и преобразователи собственных нужд</w:t>
      </w:r>
      <w:r w:rsidR="0035670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529C3">
        <w:rPr>
          <w:rFonts w:ascii="Times New Roman" w:hAnsi="Times New Roman" w:cs="Times New Roman"/>
          <w:sz w:val="24"/>
          <w:szCs w:val="24"/>
        </w:rPr>
        <w:t xml:space="preserve">компания </w:t>
      </w:r>
      <w:r w:rsidR="00A529C3" w:rsidRPr="00A529C3">
        <w:rPr>
          <w:rFonts w:ascii="Times New Roman" w:hAnsi="Times New Roman" w:cs="Times New Roman"/>
          <w:sz w:val="24"/>
          <w:szCs w:val="24"/>
        </w:rPr>
        <w:t xml:space="preserve">MRS </w:t>
      </w:r>
      <w:proofErr w:type="spellStart"/>
      <w:r w:rsidR="00A529C3" w:rsidRPr="00A529C3">
        <w:rPr>
          <w:rFonts w:ascii="Times New Roman" w:hAnsi="Times New Roman" w:cs="Times New Roman"/>
          <w:sz w:val="24"/>
          <w:szCs w:val="24"/>
        </w:rPr>
        <w:t>Electronic</w:t>
      </w:r>
      <w:proofErr w:type="spellEnd"/>
      <w:r w:rsidR="00A529C3">
        <w:rPr>
          <w:rFonts w:ascii="Times New Roman" w:hAnsi="Times New Roman" w:cs="Times New Roman"/>
          <w:sz w:val="24"/>
          <w:szCs w:val="24"/>
        </w:rPr>
        <w:t xml:space="preserve"> (программируемые контроллеры), российские дилеры марки </w:t>
      </w:r>
      <w:proofErr w:type="spellStart"/>
      <w:r w:rsidR="00A529C3">
        <w:rPr>
          <w:rFonts w:ascii="Times New Roman" w:hAnsi="Times New Roman" w:cs="Times New Roman"/>
          <w:sz w:val="24"/>
          <w:szCs w:val="24"/>
          <w:lang w:val="en-US"/>
        </w:rPr>
        <w:t>Strim</w:t>
      </w:r>
      <w:proofErr w:type="spellEnd"/>
      <w:r w:rsidR="00A529C3" w:rsidRPr="00A529C3">
        <w:rPr>
          <w:rFonts w:ascii="Times New Roman" w:hAnsi="Times New Roman" w:cs="Times New Roman"/>
          <w:sz w:val="24"/>
          <w:szCs w:val="24"/>
        </w:rPr>
        <w:t xml:space="preserve"> (</w:t>
      </w:r>
      <w:r w:rsidR="00A529C3">
        <w:rPr>
          <w:rFonts w:ascii="Times New Roman" w:hAnsi="Times New Roman" w:cs="Times New Roman"/>
          <w:sz w:val="24"/>
          <w:szCs w:val="24"/>
        </w:rPr>
        <w:t>информационные и управляющие панели), компания «</w:t>
      </w:r>
      <w:proofErr w:type="spellStart"/>
      <w:r w:rsidR="00A529C3">
        <w:rPr>
          <w:rFonts w:ascii="Times New Roman" w:hAnsi="Times New Roman" w:cs="Times New Roman"/>
          <w:sz w:val="24"/>
          <w:szCs w:val="24"/>
        </w:rPr>
        <w:t>Элепром</w:t>
      </w:r>
      <w:proofErr w:type="spellEnd"/>
      <w:r w:rsidR="00A529C3">
        <w:rPr>
          <w:rFonts w:ascii="Times New Roman" w:hAnsi="Times New Roman" w:cs="Times New Roman"/>
          <w:sz w:val="24"/>
          <w:szCs w:val="24"/>
        </w:rPr>
        <w:t>» (бортовые компьютеры для электротранспорта) и АО «</w:t>
      </w:r>
      <w:proofErr w:type="spellStart"/>
      <w:r w:rsidR="00A529C3">
        <w:rPr>
          <w:rFonts w:ascii="Times New Roman" w:hAnsi="Times New Roman" w:cs="Times New Roman"/>
          <w:sz w:val="24"/>
          <w:szCs w:val="24"/>
        </w:rPr>
        <w:t>Элеконд</w:t>
      </w:r>
      <w:proofErr w:type="spellEnd"/>
      <w:r w:rsidR="00A529C3">
        <w:rPr>
          <w:rFonts w:ascii="Times New Roman" w:hAnsi="Times New Roman" w:cs="Times New Roman"/>
          <w:sz w:val="24"/>
          <w:szCs w:val="24"/>
        </w:rPr>
        <w:t>» (</w:t>
      </w:r>
      <w:r w:rsidR="0035670D">
        <w:rPr>
          <w:rFonts w:ascii="Times New Roman" w:hAnsi="Times New Roman" w:cs="Times New Roman"/>
          <w:sz w:val="24"/>
          <w:szCs w:val="24"/>
        </w:rPr>
        <w:t>конденсаторы</w:t>
      </w:r>
      <w:r w:rsidR="00A529C3">
        <w:rPr>
          <w:rFonts w:ascii="Times New Roman" w:hAnsi="Times New Roman" w:cs="Times New Roman"/>
          <w:sz w:val="24"/>
          <w:szCs w:val="24"/>
        </w:rPr>
        <w:t>).</w:t>
      </w:r>
    </w:p>
    <w:p w:rsidR="00420BD1" w:rsidRDefault="00281C7B" w:rsidP="00420BD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Акционерное общество «</w:t>
      </w:r>
      <w:r w:rsidR="0035670D">
        <w:rPr>
          <w:rFonts w:ascii="Times New Roman" w:hAnsi="Times New Roman" w:cs="Times New Roman"/>
          <w:sz w:val="24"/>
          <w:szCs w:val="24"/>
        </w:rPr>
        <w:t>Транспневматика</w:t>
      </w:r>
      <w:r>
        <w:rPr>
          <w:rFonts w:ascii="Times New Roman" w:hAnsi="Times New Roman" w:cs="Times New Roman"/>
          <w:sz w:val="24"/>
          <w:szCs w:val="24"/>
        </w:rPr>
        <w:t xml:space="preserve">», одно из ведущих предприятий по разработке </w:t>
      </w:r>
      <w:r w:rsidRPr="00281C7B">
        <w:rPr>
          <w:rFonts w:ascii="Times New Roman" w:hAnsi="Times New Roman" w:cs="Times New Roman"/>
          <w:sz w:val="24"/>
          <w:szCs w:val="24"/>
        </w:rPr>
        <w:t>компрессорной т</w:t>
      </w:r>
      <w:r>
        <w:rPr>
          <w:rFonts w:ascii="Times New Roman" w:hAnsi="Times New Roman" w:cs="Times New Roman"/>
          <w:sz w:val="24"/>
          <w:szCs w:val="24"/>
        </w:rPr>
        <w:t>ехники, гидравлических приборов и</w:t>
      </w:r>
      <w:r w:rsidRPr="00281C7B">
        <w:rPr>
          <w:rFonts w:ascii="Times New Roman" w:hAnsi="Times New Roman" w:cs="Times New Roman"/>
          <w:sz w:val="24"/>
          <w:szCs w:val="24"/>
        </w:rPr>
        <w:t xml:space="preserve"> тормозны</w:t>
      </w:r>
      <w:r>
        <w:rPr>
          <w:rFonts w:ascii="Times New Roman" w:hAnsi="Times New Roman" w:cs="Times New Roman"/>
          <w:sz w:val="24"/>
          <w:szCs w:val="24"/>
        </w:rPr>
        <w:t>х систем для подвижного состава, показало тормозной блок, устанавливаемый на вагоны ме</w:t>
      </w:r>
      <w:r w:rsidR="00EA1B2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рополитена.</w:t>
      </w:r>
      <w:r w:rsidR="00EA1B26">
        <w:rPr>
          <w:rFonts w:ascii="Times New Roman" w:hAnsi="Times New Roman" w:cs="Times New Roman"/>
          <w:sz w:val="24"/>
          <w:szCs w:val="24"/>
        </w:rPr>
        <w:t xml:space="preserve"> Компания «</w:t>
      </w:r>
      <w:proofErr w:type="spellStart"/>
      <w:r w:rsidR="00EA1B26" w:rsidRPr="00EA1B26">
        <w:rPr>
          <w:rFonts w:ascii="Times New Roman" w:hAnsi="Times New Roman" w:cs="Times New Roman"/>
          <w:sz w:val="24"/>
          <w:szCs w:val="24"/>
        </w:rPr>
        <w:t>КамДетальПроект</w:t>
      </w:r>
      <w:proofErr w:type="spellEnd"/>
      <w:r w:rsidR="00EA1B26" w:rsidRPr="00EA1B26">
        <w:rPr>
          <w:rFonts w:ascii="Times New Roman" w:hAnsi="Times New Roman" w:cs="Times New Roman"/>
          <w:sz w:val="24"/>
          <w:szCs w:val="24"/>
        </w:rPr>
        <w:t>»</w:t>
      </w:r>
      <w:r w:rsidR="00EA1B26">
        <w:rPr>
          <w:rFonts w:ascii="Times New Roman" w:hAnsi="Times New Roman" w:cs="Times New Roman"/>
          <w:sz w:val="24"/>
          <w:szCs w:val="24"/>
        </w:rPr>
        <w:t>, работающая под брендом «Камский радиатор», продемонстрировала линейку радиаторов собственного изготовления, применяемых на коммерческом транспорте. Вятское машиностроительное предприятие «</w:t>
      </w:r>
      <w:proofErr w:type="spellStart"/>
      <w:r w:rsidR="00EA1B26">
        <w:rPr>
          <w:rFonts w:ascii="Times New Roman" w:hAnsi="Times New Roman" w:cs="Times New Roman"/>
          <w:sz w:val="24"/>
          <w:szCs w:val="24"/>
        </w:rPr>
        <w:t>Авитек</w:t>
      </w:r>
      <w:proofErr w:type="spellEnd"/>
      <w:r w:rsidR="00EA1B26">
        <w:rPr>
          <w:rFonts w:ascii="Times New Roman" w:hAnsi="Times New Roman" w:cs="Times New Roman"/>
          <w:sz w:val="24"/>
          <w:szCs w:val="24"/>
        </w:rPr>
        <w:t>» предложило для использования на железнодорожном подвижном составе кресло машиниста моде</w:t>
      </w:r>
      <w:r w:rsidR="00420BD1">
        <w:rPr>
          <w:rFonts w:ascii="Times New Roman" w:hAnsi="Times New Roman" w:cs="Times New Roman"/>
          <w:sz w:val="24"/>
          <w:szCs w:val="24"/>
        </w:rPr>
        <w:t>ли КЛ-7500М.</w:t>
      </w:r>
    </w:p>
    <w:p w:rsidR="00C93BBB" w:rsidRDefault="00EA1B26" w:rsidP="00C93B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стенде подмосковной компании «</w:t>
      </w:r>
      <w:r w:rsidR="004077AA">
        <w:rPr>
          <w:rFonts w:ascii="Times New Roman" w:hAnsi="Times New Roman" w:cs="Times New Roman"/>
          <w:sz w:val="24"/>
          <w:szCs w:val="24"/>
        </w:rPr>
        <w:t>С</w:t>
      </w:r>
      <w:r w:rsidR="0035670D" w:rsidRPr="00C21F7C">
        <w:rPr>
          <w:rFonts w:ascii="Times New Roman" w:hAnsi="Times New Roman" w:cs="Times New Roman"/>
          <w:sz w:val="24"/>
          <w:szCs w:val="24"/>
        </w:rPr>
        <w:t xml:space="preserve"> Электротранспорт</w:t>
      </w:r>
      <w:r>
        <w:rPr>
          <w:rFonts w:ascii="Times New Roman" w:hAnsi="Times New Roman" w:cs="Times New Roman"/>
          <w:sz w:val="24"/>
          <w:szCs w:val="24"/>
        </w:rPr>
        <w:t xml:space="preserve">» можно было ознакомиться с токоприёмником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пантографного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типа ТРА-02</w:t>
      </w:r>
      <w:r w:rsidR="00F93210">
        <w:rPr>
          <w:rFonts w:ascii="Times New Roman" w:hAnsi="Times New Roman" w:cs="Times New Roman"/>
          <w:sz w:val="24"/>
          <w:szCs w:val="24"/>
        </w:rPr>
        <w:t xml:space="preserve"> для трамвайных вагонов и </w:t>
      </w:r>
      <w:proofErr w:type="spellStart"/>
      <w:r w:rsidR="00F93210">
        <w:rPr>
          <w:rFonts w:ascii="Times New Roman" w:hAnsi="Times New Roman" w:cs="Times New Roman"/>
          <w:sz w:val="24"/>
          <w:szCs w:val="24"/>
        </w:rPr>
        <w:t>токозарядным</w:t>
      </w:r>
      <w:proofErr w:type="spellEnd"/>
      <w:r w:rsidR="00F93210">
        <w:rPr>
          <w:rFonts w:ascii="Times New Roman" w:hAnsi="Times New Roman" w:cs="Times New Roman"/>
          <w:sz w:val="24"/>
          <w:szCs w:val="24"/>
        </w:rPr>
        <w:t xml:space="preserve"> устройством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3210">
        <w:rPr>
          <w:rFonts w:ascii="Times New Roman" w:hAnsi="Times New Roman" w:cs="Times New Roman"/>
          <w:sz w:val="24"/>
          <w:szCs w:val="24"/>
        </w:rPr>
        <w:t>для электробусов.</w:t>
      </w:r>
      <w:r w:rsidR="00C93BBB">
        <w:rPr>
          <w:rFonts w:ascii="Times New Roman" w:hAnsi="Times New Roman" w:cs="Times New Roman"/>
          <w:sz w:val="24"/>
          <w:szCs w:val="24"/>
        </w:rPr>
        <w:t xml:space="preserve"> Российское представительство международного бренда</w:t>
      </w:r>
      <w:r w:rsidR="004077AA">
        <w:rPr>
          <w:rFonts w:ascii="Times New Roman" w:hAnsi="Times New Roman" w:cs="Times New Roman"/>
          <w:sz w:val="24"/>
          <w:szCs w:val="24"/>
        </w:rPr>
        <w:t xml:space="preserve"> ООО</w:t>
      </w:r>
      <w:r w:rsidR="00C93BBB">
        <w:rPr>
          <w:rFonts w:ascii="Times New Roman" w:hAnsi="Times New Roman" w:cs="Times New Roman"/>
          <w:sz w:val="24"/>
          <w:szCs w:val="24"/>
        </w:rPr>
        <w:t xml:space="preserve"> </w:t>
      </w:r>
      <w:r w:rsidR="004077A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077AA">
        <w:rPr>
          <w:rFonts w:ascii="Times New Roman" w:hAnsi="Times New Roman" w:cs="Times New Roman"/>
          <w:sz w:val="24"/>
          <w:szCs w:val="24"/>
        </w:rPr>
        <w:t>Бижур</w:t>
      </w:r>
      <w:proofErr w:type="spellEnd"/>
      <w:r w:rsidR="00407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7AA">
        <w:rPr>
          <w:rFonts w:ascii="Times New Roman" w:hAnsi="Times New Roman" w:cs="Times New Roman"/>
          <w:sz w:val="24"/>
          <w:szCs w:val="24"/>
        </w:rPr>
        <w:t>Делимон</w:t>
      </w:r>
      <w:proofErr w:type="spellEnd"/>
      <w:r w:rsidR="004077AA">
        <w:rPr>
          <w:rFonts w:ascii="Times New Roman" w:hAnsi="Times New Roman" w:cs="Times New Roman"/>
          <w:sz w:val="24"/>
          <w:szCs w:val="24"/>
        </w:rPr>
        <w:t>»</w:t>
      </w:r>
      <w:r w:rsidR="00C93BBB">
        <w:rPr>
          <w:rFonts w:ascii="Times New Roman" w:hAnsi="Times New Roman" w:cs="Times New Roman"/>
          <w:sz w:val="24"/>
          <w:szCs w:val="24"/>
        </w:rPr>
        <w:t xml:space="preserve"> показало современные смазочные системы</w:t>
      </w:r>
      <w:r w:rsidR="00AE28C8">
        <w:rPr>
          <w:rFonts w:ascii="Times New Roman" w:hAnsi="Times New Roman" w:cs="Times New Roman"/>
          <w:sz w:val="24"/>
          <w:szCs w:val="24"/>
        </w:rPr>
        <w:t>, используемые на городском</w:t>
      </w:r>
      <w:r w:rsidR="00B378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28C8">
        <w:rPr>
          <w:rFonts w:ascii="Times New Roman" w:hAnsi="Times New Roman" w:cs="Times New Roman"/>
          <w:sz w:val="24"/>
          <w:szCs w:val="24"/>
        </w:rPr>
        <w:t>транспорте</w:t>
      </w:r>
      <w:proofErr w:type="gramEnd"/>
      <w:r w:rsidR="001374AD">
        <w:rPr>
          <w:rFonts w:ascii="Times New Roman" w:hAnsi="Times New Roman" w:cs="Times New Roman"/>
          <w:sz w:val="24"/>
          <w:szCs w:val="24"/>
        </w:rPr>
        <w:t xml:space="preserve">, научно-производственное предприятие </w:t>
      </w:r>
      <w:r w:rsidR="004077AA">
        <w:rPr>
          <w:rFonts w:ascii="Times New Roman" w:hAnsi="Times New Roman" w:cs="Times New Roman"/>
          <w:sz w:val="24"/>
          <w:szCs w:val="24"/>
        </w:rPr>
        <w:t xml:space="preserve">НПП </w:t>
      </w:r>
      <w:r w:rsidR="001374A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374AD">
        <w:rPr>
          <w:rFonts w:ascii="Times New Roman" w:hAnsi="Times New Roman" w:cs="Times New Roman"/>
          <w:sz w:val="24"/>
          <w:szCs w:val="24"/>
        </w:rPr>
        <w:t>Магнито-контакт</w:t>
      </w:r>
      <w:proofErr w:type="spellEnd"/>
      <w:r w:rsidR="001374AD">
        <w:rPr>
          <w:rFonts w:ascii="Times New Roman" w:hAnsi="Times New Roman" w:cs="Times New Roman"/>
          <w:sz w:val="24"/>
          <w:szCs w:val="24"/>
        </w:rPr>
        <w:t>» — датчики, приборы и оборудование для систем охранной</w:t>
      </w:r>
      <w:r w:rsidR="00420BD1">
        <w:rPr>
          <w:rFonts w:ascii="Times New Roman" w:hAnsi="Times New Roman" w:cs="Times New Roman"/>
          <w:sz w:val="24"/>
          <w:szCs w:val="24"/>
        </w:rPr>
        <w:t xml:space="preserve"> и пожарной сигнализаций. Фирмы </w:t>
      </w:r>
      <w:proofErr w:type="spellStart"/>
      <w:r w:rsidR="00420BD1">
        <w:rPr>
          <w:rFonts w:ascii="Times New Roman" w:hAnsi="Times New Roman" w:cs="Times New Roman"/>
          <w:sz w:val="24"/>
          <w:szCs w:val="24"/>
          <w:lang w:val="en-US"/>
        </w:rPr>
        <w:t>Proma</w:t>
      </w:r>
      <w:proofErr w:type="spellEnd"/>
      <w:r w:rsidR="00420BD1" w:rsidRPr="00007BA7">
        <w:rPr>
          <w:rFonts w:ascii="Times New Roman" w:hAnsi="Times New Roman" w:cs="Times New Roman"/>
          <w:sz w:val="24"/>
          <w:szCs w:val="24"/>
        </w:rPr>
        <w:t xml:space="preserve"> </w:t>
      </w:r>
      <w:r w:rsidR="00420BD1">
        <w:rPr>
          <w:rFonts w:ascii="Times New Roman" w:hAnsi="Times New Roman" w:cs="Times New Roman"/>
          <w:sz w:val="24"/>
          <w:szCs w:val="24"/>
        </w:rPr>
        <w:t>и «</w:t>
      </w:r>
      <w:proofErr w:type="spellStart"/>
      <w:r w:rsidR="00420BD1">
        <w:rPr>
          <w:rFonts w:ascii="Times New Roman" w:hAnsi="Times New Roman" w:cs="Times New Roman"/>
          <w:sz w:val="24"/>
          <w:szCs w:val="24"/>
        </w:rPr>
        <w:t>Солер</w:t>
      </w:r>
      <w:proofErr w:type="spellEnd"/>
      <w:r w:rsidR="00420BD1">
        <w:rPr>
          <w:rFonts w:ascii="Times New Roman" w:hAnsi="Times New Roman" w:cs="Times New Roman"/>
          <w:sz w:val="24"/>
          <w:szCs w:val="24"/>
        </w:rPr>
        <w:t>»</w:t>
      </w:r>
      <w:r w:rsidR="00420BD1" w:rsidRPr="00007BA7">
        <w:rPr>
          <w:rFonts w:ascii="Times New Roman" w:hAnsi="Times New Roman" w:cs="Times New Roman"/>
          <w:sz w:val="24"/>
          <w:szCs w:val="24"/>
        </w:rPr>
        <w:t xml:space="preserve"> </w:t>
      </w:r>
      <w:r w:rsidR="00420BD1">
        <w:rPr>
          <w:rFonts w:ascii="Times New Roman" w:hAnsi="Times New Roman" w:cs="Times New Roman"/>
          <w:sz w:val="24"/>
          <w:szCs w:val="24"/>
        </w:rPr>
        <w:t xml:space="preserve">привезли на транспортные выставки </w:t>
      </w:r>
      <w:proofErr w:type="spellStart"/>
      <w:r w:rsidR="00420BD1">
        <w:rPr>
          <w:rFonts w:ascii="Times New Roman" w:hAnsi="Times New Roman" w:cs="Times New Roman"/>
          <w:sz w:val="24"/>
          <w:szCs w:val="24"/>
        </w:rPr>
        <w:t>роллетные</w:t>
      </w:r>
      <w:proofErr w:type="spellEnd"/>
      <w:r w:rsidR="00420BD1">
        <w:rPr>
          <w:rFonts w:ascii="Times New Roman" w:hAnsi="Times New Roman" w:cs="Times New Roman"/>
          <w:sz w:val="24"/>
          <w:szCs w:val="24"/>
        </w:rPr>
        <w:t xml:space="preserve"> шторы для кабин водителя и солнцезащитные системы с солнечными панелями, компания «</w:t>
      </w:r>
      <w:proofErr w:type="spellStart"/>
      <w:r w:rsidR="00420BD1">
        <w:rPr>
          <w:rFonts w:ascii="Times New Roman" w:hAnsi="Times New Roman" w:cs="Times New Roman"/>
          <w:sz w:val="24"/>
          <w:szCs w:val="24"/>
        </w:rPr>
        <w:t>Алюмофото</w:t>
      </w:r>
      <w:proofErr w:type="spellEnd"/>
      <w:r w:rsidR="00420BD1">
        <w:rPr>
          <w:rFonts w:ascii="Times New Roman" w:hAnsi="Times New Roman" w:cs="Times New Roman"/>
          <w:sz w:val="24"/>
          <w:szCs w:val="24"/>
        </w:rPr>
        <w:t xml:space="preserve">» — таблички, </w:t>
      </w:r>
      <w:proofErr w:type="spellStart"/>
      <w:r w:rsidR="00420BD1">
        <w:rPr>
          <w:rFonts w:ascii="Times New Roman" w:hAnsi="Times New Roman" w:cs="Times New Roman"/>
          <w:sz w:val="24"/>
          <w:szCs w:val="24"/>
        </w:rPr>
        <w:t>шильды</w:t>
      </w:r>
      <w:proofErr w:type="spellEnd"/>
      <w:r w:rsidR="00420BD1">
        <w:rPr>
          <w:rFonts w:ascii="Times New Roman" w:hAnsi="Times New Roman" w:cs="Times New Roman"/>
          <w:sz w:val="24"/>
          <w:szCs w:val="24"/>
        </w:rPr>
        <w:t xml:space="preserve"> и элементы оформления панелей управления приборов и станков, изготавливаемые на металлизированной основе с помощью лазерной резки и фотопечати.</w:t>
      </w:r>
    </w:p>
    <w:p w:rsidR="00A07B90" w:rsidRDefault="00D6309D" w:rsidP="00EA516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Наиболее широко в выставочной экспозиции были представлены производители климатического оборудования для пассажирского транспорта. </w:t>
      </w:r>
      <w:r w:rsidR="0020755D">
        <w:rPr>
          <w:rFonts w:ascii="Times New Roman" w:hAnsi="Times New Roman" w:cs="Times New Roman"/>
          <w:sz w:val="24"/>
          <w:szCs w:val="24"/>
        </w:rPr>
        <w:t xml:space="preserve">Устройства </w:t>
      </w:r>
      <w:r>
        <w:rPr>
          <w:rFonts w:ascii="Times New Roman" w:hAnsi="Times New Roman" w:cs="Times New Roman"/>
          <w:sz w:val="24"/>
          <w:szCs w:val="24"/>
        </w:rPr>
        <w:t xml:space="preserve">для создания микроклимата в салонах и кабинах </w:t>
      </w:r>
      <w:r w:rsidR="003F01C0">
        <w:rPr>
          <w:rFonts w:ascii="Times New Roman" w:hAnsi="Times New Roman" w:cs="Times New Roman"/>
          <w:sz w:val="24"/>
          <w:szCs w:val="24"/>
        </w:rPr>
        <w:t xml:space="preserve">продемонстрировали </w:t>
      </w:r>
      <w:r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="004077AA">
        <w:rPr>
          <w:rFonts w:ascii="Times New Roman" w:hAnsi="Times New Roman" w:cs="Times New Roman"/>
          <w:sz w:val="24"/>
          <w:szCs w:val="24"/>
        </w:rPr>
        <w:t>тольяттинского З</w:t>
      </w:r>
      <w:r w:rsidR="001D1B7E">
        <w:rPr>
          <w:rFonts w:ascii="Times New Roman" w:hAnsi="Times New Roman" w:cs="Times New Roman"/>
          <w:sz w:val="24"/>
          <w:szCs w:val="24"/>
        </w:rPr>
        <w:t>авода кондиционеров «Август», минско</w:t>
      </w:r>
      <w:r w:rsidR="003F01C0">
        <w:rPr>
          <w:rFonts w:ascii="Times New Roman" w:hAnsi="Times New Roman" w:cs="Times New Roman"/>
          <w:sz w:val="24"/>
          <w:szCs w:val="24"/>
        </w:rPr>
        <w:t>го завода</w:t>
      </w:r>
      <w:r w:rsidR="001D1B7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D1B7E">
        <w:rPr>
          <w:rFonts w:ascii="Times New Roman" w:hAnsi="Times New Roman" w:cs="Times New Roman"/>
          <w:sz w:val="24"/>
          <w:szCs w:val="24"/>
        </w:rPr>
        <w:t>Белробот</w:t>
      </w:r>
      <w:proofErr w:type="spellEnd"/>
      <w:r w:rsidR="001D1B7E">
        <w:rPr>
          <w:rFonts w:ascii="Times New Roman" w:hAnsi="Times New Roman" w:cs="Times New Roman"/>
          <w:sz w:val="24"/>
          <w:szCs w:val="24"/>
        </w:rPr>
        <w:t xml:space="preserve">», </w:t>
      </w:r>
      <w:r w:rsidR="003F01C0">
        <w:rPr>
          <w:rFonts w:ascii="Times New Roman" w:hAnsi="Times New Roman" w:cs="Times New Roman"/>
          <w:sz w:val="24"/>
          <w:szCs w:val="24"/>
        </w:rPr>
        <w:t>компании «Ключевые системы и к</w:t>
      </w:r>
      <w:r w:rsidR="003F01C0" w:rsidRPr="003F01C0">
        <w:rPr>
          <w:rFonts w:ascii="Times New Roman" w:hAnsi="Times New Roman" w:cs="Times New Roman"/>
          <w:sz w:val="24"/>
          <w:szCs w:val="24"/>
        </w:rPr>
        <w:t>омпоненты»</w:t>
      </w:r>
      <w:r w:rsidR="003F01C0">
        <w:rPr>
          <w:rFonts w:ascii="Times New Roman" w:hAnsi="Times New Roman" w:cs="Times New Roman"/>
          <w:sz w:val="24"/>
          <w:szCs w:val="24"/>
        </w:rPr>
        <w:t>, объединяющей</w:t>
      </w:r>
      <w:r w:rsidR="003F01C0" w:rsidRPr="003F01C0">
        <w:rPr>
          <w:rFonts w:ascii="Times New Roman" w:hAnsi="Times New Roman" w:cs="Times New Roman"/>
          <w:sz w:val="24"/>
          <w:szCs w:val="24"/>
        </w:rPr>
        <w:t xml:space="preserve"> более 30 предприятий из 8 регионов Р</w:t>
      </w:r>
      <w:r w:rsidR="003F01C0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3F01C0" w:rsidRPr="003F01C0">
        <w:rPr>
          <w:rFonts w:ascii="Times New Roman" w:hAnsi="Times New Roman" w:cs="Times New Roman"/>
          <w:sz w:val="24"/>
          <w:szCs w:val="24"/>
        </w:rPr>
        <w:t>Ф</w:t>
      </w:r>
      <w:r w:rsidR="003F01C0">
        <w:rPr>
          <w:rFonts w:ascii="Times New Roman" w:hAnsi="Times New Roman" w:cs="Times New Roman"/>
          <w:sz w:val="24"/>
          <w:szCs w:val="24"/>
        </w:rPr>
        <w:t>едерации. Широко</w:t>
      </w:r>
      <w:r w:rsidR="003F01C0" w:rsidRPr="003F01C0">
        <w:rPr>
          <w:rFonts w:ascii="Times New Roman" w:hAnsi="Times New Roman" w:cs="Times New Roman"/>
          <w:sz w:val="24"/>
          <w:szCs w:val="24"/>
        </w:rPr>
        <w:t xml:space="preserve"> </w:t>
      </w:r>
      <w:r w:rsidR="003F01C0">
        <w:rPr>
          <w:rFonts w:ascii="Times New Roman" w:hAnsi="Times New Roman" w:cs="Times New Roman"/>
          <w:sz w:val="24"/>
          <w:szCs w:val="24"/>
        </w:rPr>
        <w:t>о</w:t>
      </w:r>
      <w:r w:rsidR="003F01C0" w:rsidRPr="003F01C0">
        <w:rPr>
          <w:rFonts w:ascii="Times New Roman" w:hAnsi="Times New Roman" w:cs="Times New Roman"/>
          <w:sz w:val="24"/>
          <w:szCs w:val="24"/>
        </w:rPr>
        <w:t xml:space="preserve"> </w:t>
      </w:r>
      <w:r w:rsidR="003F01C0">
        <w:rPr>
          <w:rFonts w:ascii="Times New Roman" w:hAnsi="Times New Roman" w:cs="Times New Roman"/>
          <w:sz w:val="24"/>
          <w:szCs w:val="24"/>
        </w:rPr>
        <w:t>себе</w:t>
      </w:r>
      <w:r w:rsidR="003F01C0" w:rsidRPr="003F01C0">
        <w:rPr>
          <w:rFonts w:ascii="Times New Roman" w:hAnsi="Times New Roman" w:cs="Times New Roman"/>
          <w:sz w:val="24"/>
          <w:szCs w:val="24"/>
        </w:rPr>
        <w:t xml:space="preserve"> </w:t>
      </w:r>
      <w:r w:rsidR="003F01C0">
        <w:rPr>
          <w:rFonts w:ascii="Times New Roman" w:hAnsi="Times New Roman" w:cs="Times New Roman"/>
          <w:sz w:val="24"/>
          <w:szCs w:val="24"/>
        </w:rPr>
        <w:t>заявила</w:t>
      </w:r>
      <w:r w:rsidR="003F01C0" w:rsidRPr="003F01C0">
        <w:rPr>
          <w:rFonts w:ascii="Times New Roman" w:hAnsi="Times New Roman" w:cs="Times New Roman"/>
          <w:sz w:val="24"/>
          <w:szCs w:val="24"/>
        </w:rPr>
        <w:t xml:space="preserve"> </w:t>
      </w:r>
      <w:r w:rsidR="003F01C0">
        <w:rPr>
          <w:rFonts w:ascii="Times New Roman" w:hAnsi="Times New Roman" w:cs="Times New Roman"/>
          <w:sz w:val="24"/>
          <w:szCs w:val="24"/>
        </w:rPr>
        <w:t xml:space="preserve">китайская </w:t>
      </w:r>
      <w:r w:rsidR="001374AD">
        <w:rPr>
          <w:rFonts w:ascii="Times New Roman" w:hAnsi="Times New Roman" w:cs="Times New Roman"/>
          <w:sz w:val="24"/>
          <w:szCs w:val="24"/>
        </w:rPr>
        <w:t xml:space="preserve">марка </w:t>
      </w:r>
      <w:proofErr w:type="spellStart"/>
      <w:r w:rsidR="003F01C0" w:rsidRPr="003F01C0">
        <w:rPr>
          <w:rFonts w:ascii="Times New Roman" w:hAnsi="Times New Roman" w:cs="Times New Roman"/>
          <w:sz w:val="24"/>
          <w:szCs w:val="24"/>
          <w:lang w:val="en-US"/>
        </w:rPr>
        <w:t>Songz</w:t>
      </w:r>
      <w:proofErr w:type="spellEnd"/>
      <w:r w:rsidR="003F01C0" w:rsidRPr="003F01C0">
        <w:rPr>
          <w:rFonts w:ascii="Times New Roman" w:hAnsi="Times New Roman" w:cs="Times New Roman"/>
          <w:sz w:val="24"/>
          <w:szCs w:val="24"/>
        </w:rPr>
        <w:t xml:space="preserve"> </w:t>
      </w:r>
      <w:r w:rsidR="003F01C0" w:rsidRPr="003F01C0">
        <w:rPr>
          <w:rFonts w:ascii="Times New Roman" w:hAnsi="Times New Roman" w:cs="Times New Roman"/>
          <w:sz w:val="24"/>
          <w:szCs w:val="24"/>
          <w:lang w:val="en-US"/>
        </w:rPr>
        <w:t>Automobile</w:t>
      </w:r>
      <w:r w:rsidR="003F01C0" w:rsidRPr="003F01C0">
        <w:rPr>
          <w:rFonts w:ascii="Times New Roman" w:hAnsi="Times New Roman" w:cs="Times New Roman"/>
          <w:sz w:val="24"/>
          <w:szCs w:val="24"/>
        </w:rPr>
        <w:t xml:space="preserve"> </w:t>
      </w:r>
      <w:r w:rsidR="003F01C0" w:rsidRPr="003F01C0">
        <w:rPr>
          <w:rFonts w:ascii="Times New Roman" w:hAnsi="Times New Roman" w:cs="Times New Roman"/>
          <w:sz w:val="24"/>
          <w:szCs w:val="24"/>
          <w:lang w:val="en-US"/>
        </w:rPr>
        <w:t>Air</w:t>
      </w:r>
      <w:r w:rsidR="003F01C0" w:rsidRPr="003F01C0">
        <w:rPr>
          <w:rFonts w:ascii="Times New Roman" w:hAnsi="Times New Roman" w:cs="Times New Roman"/>
          <w:sz w:val="24"/>
          <w:szCs w:val="24"/>
        </w:rPr>
        <w:t xml:space="preserve"> </w:t>
      </w:r>
      <w:r w:rsidR="003F01C0" w:rsidRPr="003F01C0">
        <w:rPr>
          <w:rFonts w:ascii="Times New Roman" w:hAnsi="Times New Roman" w:cs="Times New Roman"/>
          <w:sz w:val="24"/>
          <w:szCs w:val="24"/>
          <w:lang w:val="en-US"/>
        </w:rPr>
        <w:t>Conditioning</w:t>
      </w:r>
      <w:r w:rsidR="003F01C0" w:rsidRPr="003F01C0">
        <w:rPr>
          <w:rFonts w:ascii="Times New Roman" w:hAnsi="Times New Roman" w:cs="Times New Roman"/>
          <w:sz w:val="24"/>
          <w:szCs w:val="24"/>
        </w:rPr>
        <w:t xml:space="preserve"> </w:t>
      </w:r>
      <w:r w:rsidR="003F01C0" w:rsidRPr="003F01C0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3F01C0" w:rsidRPr="003F01C0">
        <w:rPr>
          <w:rFonts w:ascii="Times New Roman" w:hAnsi="Times New Roman" w:cs="Times New Roman"/>
          <w:sz w:val="24"/>
          <w:szCs w:val="24"/>
        </w:rPr>
        <w:t xml:space="preserve">., </w:t>
      </w:r>
      <w:r w:rsidR="003F01C0" w:rsidRPr="003F01C0">
        <w:rPr>
          <w:rFonts w:ascii="Times New Roman" w:hAnsi="Times New Roman" w:cs="Times New Roman"/>
          <w:sz w:val="24"/>
          <w:szCs w:val="24"/>
          <w:lang w:val="en-US"/>
        </w:rPr>
        <w:t>Ltd</w:t>
      </w:r>
      <w:r w:rsidR="003F01C0">
        <w:rPr>
          <w:rFonts w:ascii="Times New Roman" w:hAnsi="Times New Roman" w:cs="Times New Roman"/>
          <w:sz w:val="24"/>
          <w:szCs w:val="24"/>
        </w:rPr>
        <w:t xml:space="preserve">, ныне имеющая представительство в нашей стране. Не обошлось и без признанных лидеров мирового рынка, таких как </w:t>
      </w:r>
      <w:proofErr w:type="spellStart"/>
      <w:r w:rsidR="00A07B90">
        <w:rPr>
          <w:rFonts w:ascii="Times New Roman" w:hAnsi="Times New Roman" w:cs="Times New Roman"/>
          <w:sz w:val="24"/>
          <w:szCs w:val="24"/>
          <w:lang w:val="en-US"/>
        </w:rPr>
        <w:t>Webasto</w:t>
      </w:r>
      <w:proofErr w:type="spellEnd"/>
      <w:r w:rsidR="003F01C0">
        <w:rPr>
          <w:rFonts w:ascii="Times New Roman" w:hAnsi="Times New Roman" w:cs="Times New Roman"/>
          <w:sz w:val="24"/>
          <w:szCs w:val="24"/>
        </w:rPr>
        <w:t xml:space="preserve"> (производитель</w:t>
      </w:r>
      <w:r w:rsidR="003F01C0" w:rsidRPr="003F01C0">
        <w:rPr>
          <w:rFonts w:ascii="Times New Roman" w:hAnsi="Times New Roman" w:cs="Times New Roman"/>
          <w:sz w:val="24"/>
          <w:szCs w:val="24"/>
        </w:rPr>
        <w:t xml:space="preserve"> жидкостных и </w:t>
      </w:r>
      <w:r w:rsidR="003F01C0">
        <w:rPr>
          <w:rFonts w:ascii="Times New Roman" w:hAnsi="Times New Roman" w:cs="Times New Roman"/>
          <w:sz w:val="24"/>
          <w:szCs w:val="24"/>
        </w:rPr>
        <w:t xml:space="preserve">воздушных автономных </w:t>
      </w:r>
      <w:proofErr w:type="spellStart"/>
      <w:r w:rsidR="003F01C0">
        <w:rPr>
          <w:rFonts w:ascii="Times New Roman" w:hAnsi="Times New Roman" w:cs="Times New Roman"/>
          <w:sz w:val="24"/>
          <w:szCs w:val="24"/>
        </w:rPr>
        <w:t>отопителей</w:t>
      </w:r>
      <w:proofErr w:type="spellEnd"/>
      <w:r w:rsidR="003F01C0">
        <w:rPr>
          <w:rFonts w:ascii="Times New Roman" w:hAnsi="Times New Roman" w:cs="Times New Roman"/>
          <w:sz w:val="24"/>
          <w:szCs w:val="24"/>
        </w:rPr>
        <w:t xml:space="preserve"> для транспортных средств).</w:t>
      </w:r>
    </w:p>
    <w:p w:rsidR="00A07B90" w:rsidRDefault="004815C9" w:rsidP="00EA516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компаний, выпускающих </w:t>
      </w:r>
      <w:r w:rsidR="001374AD">
        <w:rPr>
          <w:rFonts w:ascii="Times New Roman" w:hAnsi="Times New Roman" w:cs="Times New Roman"/>
          <w:sz w:val="24"/>
          <w:szCs w:val="24"/>
        </w:rPr>
        <w:t>элементную базу для транспортных средств, в Российской неделе общественного транспорта приняли участие ООО «</w:t>
      </w:r>
      <w:proofErr w:type="spellStart"/>
      <w:r w:rsidR="001374AD">
        <w:rPr>
          <w:rFonts w:ascii="Times New Roman" w:hAnsi="Times New Roman" w:cs="Times New Roman"/>
          <w:sz w:val="24"/>
          <w:szCs w:val="24"/>
        </w:rPr>
        <w:t>Дефайнум</w:t>
      </w:r>
      <w:proofErr w:type="spellEnd"/>
      <w:r w:rsidR="001374AD">
        <w:rPr>
          <w:rFonts w:ascii="Times New Roman" w:hAnsi="Times New Roman" w:cs="Times New Roman"/>
          <w:sz w:val="24"/>
          <w:szCs w:val="24"/>
        </w:rPr>
        <w:t>» (</w:t>
      </w:r>
      <w:r w:rsidR="001374AD" w:rsidRPr="001374AD">
        <w:rPr>
          <w:rFonts w:ascii="Times New Roman" w:hAnsi="Times New Roman" w:cs="Times New Roman"/>
          <w:sz w:val="24"/>
          <w:szCs w:val="24"/>
        </w:rPr>
        <w:t>производство кабелей и жгутов</w:t>
      </w:r>
      <w:r w:rsidR="001374AD">
        <w:rPr>
          <w:rFonts w:ascii="Times New Roman" w:hAnsi="Times New Roman" w:cs="Times New Roman"/>
          <w:sz w:val="24"/>
          <w:szCs w:val="24"/>
        </w:rPr>
        <w:t>), фирма «Техно-Логика»</w:t>
      </w:r>
      <w:r w:rsidR="001374AD" w:rsidRPr="00007BA7">
        <w:rPr>
          <w:rFonts w:ascii="Times New Roman" w:hAnsi="Times New Roman" w:cs="Times New Roman"/>
          <w:sz w:val="24"/>
          <w:szCs w:val="24"/>
        </w:rPr>
        <w:t xml:space="preserve"> (алюминиевые </w:t>
      </w:r>
      <w:r w:rsidR="00886E7A">
        <w:rPr>
          <w:rFonts w:ascii="Times New Roman" w:hAnsi="Times New Roman" w:cs="Times New Roman"/>
          <w:sz w:val="24"/>
          <w:szCs w:val="24"/>
        </w:rPr>
        <w:t>профили, радиаторы охлаждения, корпуса электротехники</w:t>
      </w:r>
      <w:r w:rsidR="001374AD" w:rsidRPr="00007BA7">
        <w:rPr>
          <w:rFonts w:ascii="Times New Roman" w:hAnsi="Times New Roman" w:cs="Times New Roman"/>
          <w:sz w:val="24"/>
          <w:szCs w:val="24"/>
        </w:rPr>
        <w:t>)</w:t>
      </w:r>
      <w:r w:rsidR="004077AA">
        <w:rPr>
          <w:rFonts w:ascii="Times New Roman" w:hAnsi="Times New Roman" w:cs="Times New Roman"/>
          <w:sz w:val="24"/>
          <w:szCs w:val="24"/>
        </w:rPr>
        <w:t>, ООО «ЭЛИЗ</w:t>
      </w:r>
      <w:r w:rsidR="00886E7A">
        <w:rPr>
          <w:rFonts w:ascii="Times New Roman" w:hAnsi="Times New Roman" w:cs="Times New Roman"/>
          <w:sz w:val="24"/>
          <w:szCs w:val="24"/>
        </w:rPr>
        <w:t xml:space="preserve">» (производство резинотехнических изделий) и </w:t>
      </w:r>
      <w:r w:rsidR="00A07B90">
        <w:rPr>
          <w:rFonts w:ascii="Times New Roman" w:hAnsi="Times New Roman" w:cs="Times New Roman"/>
          <w:sz w:val="24"/>
          <w:szCs w:val="24"/>
        </w:rPr>
        <w:t>АО «Энергия» (</w:t>
      </w:r>
      <w:r w:rsidR="00886E7A">
        <w:rPr>
          <w:rFonts w:ascii="Times New Roman" w:hAnsi="Times New Roman" w:cs="Times New Roman"/>
          <w:sz w:val="24"/>
          <w:szCs w:val="24"/>
        </w:rPr>
        <w:t>батареи и аккумуляторы для промышленных и домашних нужд</w:t>
      </w:r>
      <w:r w:rsidR="00073E55">
        <w:rPr>
          <w:rFonts w:ascii="Times New Roman" w:hAnsi="Times New Roman" w:cs="Times New Roman"/>
          <w:sz w:val="24"/>
          <w:szCs w:val="24"/>
        </w:rPr>
        <w:t>, системы накопления энергии</w:t>
      </w:r>
      <w:r w:rsidR="00A07B90">
        <w:rPr>
          <w:rFonts w:ascii="Times New Roman" w:hAnsi="Times New Roman" w:cs="Times New Roman"/>
          <w:sz w:val="24"/>
          <w:szCs w:val="24"/>
        </w:rPr>
        <w:t>)</w:t>
      </w:r>
      <w:r w:rsidR="00886E7A">
        <w:rPr>
          <w:rFonts w:ascii="Times New Roman" w:hAnsi="Times New Roman" w:cs="Times New Roman"/>
          <w:sz w:val="24"/>
          <w:szCs w:val="24"/>
        </w:rPr>
        <w:t>.</w:t>
      </w:r>
    </w:p>
    <w:p w:rsidR="00C21F7C" w:rsidRDefault="008B151C" w:rsidP="00484CE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Свои разработки для транспортной инфраструктуры предложили </w:t>
      </w:r>
      <w:r w:rsidR="00484CE8">
        <w:rPr>
          <w:rFonts w:ascii="Times New Roman" w:hAnsi="Times New Roman" w:cs="Times New Roman"/>
          <w:sz w:val="24"/>
          <w:szCs w:val="24"/>
        </w:rPr>
        <w:t>научно-производственные объединения</w:t>
      </w:r>
      <w:r>
        <w:rPr>
          <w:rFonts w:ascii="Times New Roman" w:hAnsi="Times New Roman" w:cs="Times New Roman"/>
          <w:sz w:val="24"/>
          <w:szCs w:val="24"/>
        </w:rPr>
        <w:t xml:space="preserve"> «Изолятор»</w:t>
      </w:r>
      <w:r w:rsidR="00484CE8">
        <w:rPr>
          <w:rFonts w:ascii="Times New Roman" w:hAnsi="Times New Roman" w:cs="Times New Roman"/>
          <w:sz w:val="24"/>
          <w:szCs w:val="24"/>
        </w:rPr>
        <w:t xml:space="preserve"> (элементы контактной сети) и </w:t>
      </w:r>
      <w:r w:rsidR="004077AA">
        <w:rPr>
          <w:rFonts w:ascii="Times New Roman" w:hAnsi="Times New Roman" w:cs="Times New Roman"/>
          <w:sz w:val="24"/>
          <w:szCs w:val="24"/>
        </w:rPr>
        <w:t xml:space="preserve">НПО </w:t>
      </w:r>
      <w:r w:rsidR="00484CE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84CE8">
        <w:rPr>
          <w:rFonts w:ascii="Times New Roman" w:hAnsi="Times New Roman" w:cs="Times New Roman"/>
          <w:sz w:val="24"/>
          <w:szCs w:val="24"/>
        </w:rPr>
        <w:t>Электронтехника</w:t>
      </w:r>
      <w:proofErr w:type="spellEnd"/>
      <w:r w:rsidR="00484CE8">
        <w:rPr>
          <w:rFonts w:ascii="Times New Roman" w:hAnsi="Times New Roman" w:cs="Times New Roman"/>
          <w:sz w:val="24"/>
          <w:szCs w:val="24"/>
        </w:rPr>
        <w:t>»</w:t>
      </w:r>
      <w:r w:rsidR="004077AA">
        <w:rPr>
          <w:rFonts w:ascii="Times New Roman" w:hAnsi="Times New Roman" w:cs="Times New Roman"/>
          <w:sz w:val="24"/>
          <w:szCs w:val="24"/>
        </w:rPr>
        <w:t xml:space="preserve"> из Брянска</w:t>
      </w:r>
      <w:r w:rsidR="00484CE8">
        <w:rPr>
          <w:rFonts w:ascii="Times New Roman" w:hAnsi="Times New Roman" w:cs="Times New Roman"/>
          <w:sz w:val="24"/>
          <w:szCs w:val="24"/>
        </w:rPr>
        <w:t xml:space="preserve"> (средства оперативно-технологической связи и устройства электропитания для метрополитена), официальные дилеры марок </w:t>
      </w:r>
      <w:proofErr w:type="spellStart"/>
      <w:r w:rsidR="00484CE8" w:rsidRPr="00C21F7C">
        <w:rPr>
          <w:rFonts w:ascii="Times New Roman" w:hAnsi="Times New Roman" w:cs="Times New Roman"/>
          <w:sz w:val="24"/>
          <w:szCs w:val="24"/>
        </w:rPr>
        <w:t>Kyland</w:t>
      </w:r>
      <w:proofErr w:type="spellEnd"/>
      <w:r w:rsidR="00484CE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84CE8" w:rsidRPr="00007BA7">
        <w:rPr>
          <w:rFonts w:ascii="Times New Roman" w:hAnsi="Times New Roman" w:cs="Times New Roman"/>
          <w:sz w:val="24"/>
          <w:szCs w:val="24"/>
        </w:rPr>
        <w:t>Symanitron</w:t>
      </w:r>
      <w:proofErr w:type="spellEnd"/>
      <w:r w:rsidR="00484CE8" w:rsidRPr="0035670D">
        <w:rPr>
          <w:rFonts w:ascii="Times New Roman" w:hAnsi="Times New Roman" w:cs="Times New Roman"/>
          <w:sz w:val="24"/>
          <w:szCs w:val="24"/>
        </w:rPr>
        <w:t xml:space="preserve"> (</w:t>
      </w:r>
      <w:r w:rsidR="00484CE8">
        <w:rPr>
          <w:rFonts w:ascii="Times New Roman" w:hAnsi="Times New Roman" w:cs="Times New Roman"/>
          <w:sz w:val="24"/>
          <w:szCs w:val="24"/>
        </w:rPr>
        <w:t>промышленное коммутационное оборудование), акционерных обществ «Зенит», «</w:t>
      </w:r>
      <w:r w:rsidR="004077AA">
        <w:rPr>
          <w:rFonts w:ascii="Times New Roman" w:hAnsi="Times New Roman" w:cs="Times New Roman"/>
          <w:sz w:val="24"/>
          <w:szCs w:val="24"/>
        </w:rPr>
        <w:t>РАТЕП</w:t>
      </w:r>
      <w:r w:rsidR="00484CE8">
        <w:rPr>
          <w:rFonts w:ascii="Times New Roman" w:hAnsi="Times New Roman" w:cs="Times New Roman"/>
          <w:sz w:val="24"/>
          <w:szCs w:val="24"/>
        </w:rPr>
        <w:t>» (светотехника) и «</w:t>
      </w:r>
      <w:proofErr w:type="spellStart"/>
      <w:r w:rsidR="00A07B90">
        <w:rPr>
          <w:rFonts w:ascii="Times New Roman" w:hAnsi="Times New Roman" w:cs="Times New Roman"/>
          <w:sz w:val="24"/>
          <w:szCs w:val="24"/>
        </w:rPr>
        <w:t>Транссигнал</w:t>
      </w:r>
      <w:proofErr w:type="spellEnd"/>
      <w:r w:rsidR="00484CE8">
        <w:rPr>
          <w:rFonts w:ascii="Times New Roman" w:hAnsi="Times New Roman" w:cs="Times New Roman"/>
          <w:sz w:val="24"/>
          <w:szCs w:val="24"/>
        </w:rPr>
        <w:t>»</w:t>
      </w:r>
      <w:r w:rsidR="00A07B90">
        <w:rPr>
          <w:rFonts w:ascii="Times New Roman" w:hAnsi="Times New Roman" w:cs="Times New Roman"/>
          <w:sz w:val="24"/>
          <w:szCs w:val="24"/>
        </w:rPr>
        <w:t xml:space="preserve"> (светофоры</w:t>
      </w:r>
      <w:r w:rsidR="00484CE8">
        <w:rPr>
          <w:rFonts w:ascii="Times New Roman" w:hAnsi="Times New Roman" w:cs="Times New Roman"/>
          <w:sz w:val="24"/>
          <w:szCs w:val="24"/>
        </w:rPr>
        <w:t>, системы сигнализации и управления на железнодорожном транспорте</w:t>
      </w:r>
      <w:r w:rsidR="00A07B90">
        <w:rPr>
          <w:rFonts w:ascii="Times New Roman" w:hAnsi="Times New Roman" w:cs="Times New Roman"/>
          <w:sz w:val="24"/>
          <w:szCs w:val="24"/>
        </w:rPr>
        <w:t>)</w:t>
      </w:r>
      <w:r w:rsidR="00484CE8">
        <w:rPr>
          <w:rFonts w:ascii="Times New Roman" w:hAnsi="Times New Roman" w:cs="Times New Roman"/>
          <w:sz w:val="24"/>
          <w:szCs w:val="24"/>
        </w:rPr>
        <w:t>.</w:t>
      </w:r>
    </w:p>
    <w:p w:rsidR="0035670D" w:rsidRDefault="00484CE8" w:rsidP="0035670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наиболее важных вопросов</w:t>
      </w:r>
      <w:r w:rsidR="00DE33B9">
        <w:rPr>
          <w:rFonts w:ascii="Times New Roman" w:hAnsi="Times New Roman" w:cs="Times New Roman"/>
          <w:sz w:val="24"/>
          <w:szCs w:val="24"/>
        </w:rPr>
        <w:t>, остающимся на повестке дня, является модернизация путевого хозяйства. Поэтому неудивительно, что на выставке «</w:t>
      </w:r>
      <w:proofErr w:type="spellStart"/>
      <w:r w:rsidR="00DE33B9">
        <w:rPr>
          <w:rFonts w:ascii="Times New Roman" w:hAnsi="Times New Roman" w:cs="Times New Roman"/>
          <w:sz w:val="24"/>
          <w:szCs w:val="24"/>
        </w:rPr>
        <w:t>ЭлектроТранс</w:t>
      </w:r>
      <w:proofErr w:type="spellEnd"/>
      <w:r w:rsidR="00DE33B9">
        <w:rPr>
          <w:rFonts w:ascii="Times New Roman" w:hAnsi="Times New Roman" w:cs="Times New Roman"/>
          <w:sz w:val="24"/>
          <w:szCs w:val="24"/>
        </w:rPr>
        <w:t xml:space="preserve">» были представлены </w:t>
      </w:r>
      <w:r w:rsidR="0018788E">
        <w:rPr>
          <w:rFonts w:ascii="Times New Roman" w:hAnsi="Times New Roman" w:cs="Times New Roman"/>
          <w:sz w:val="24"/>
          <w:szCs w:val="24"/>
        </w:rPr>
        <w:t xml:space="preserve">сразу несколько компаний, выпускающих изделия и материалы </w:t>
      </w:r>
      <w:r w:rsidR="00EC07C5">
        <w:rPr>
          <w:rFonts w:ascii="Times New Roman" w:hAnsi="Times New Roman" w:cs="Times New Roman"/>
          <w:sz w:val="24"/>
          <w:szCs w:val="24"/>
        </w:rPr>
        <w:t xml:space="preserve">для проведения капитального ремонта трамвайного пути. </w:t>
      </w:r>
      <w:r w:rsidR="0037444F">
        <w:rPr>
          <w:rFonts w:ascii="Times New Roman" w:hAnsi="Times New Roman" w:cs="Times New Roman"/>
          <w:sz w:val="24"/>
          <w:szCs w:val="24"/>
        </w:rPr>
        <w:t xml:space="preserve">ООО «Универсальные технологии» продемонстрировало линейку железобетонных </w:t>
      </w:r>
      <w:r w:rsidR="0018788E">
        <w:rPr>
          <w:rFonts w:ascii="Times New Roman" w:hAnsi="Times New Roman" w:cs="Times New Roman"/>
          <w:sz w:val="24"/>
          <w:szCs w:val="24"/>
        </w:rPr>
        <w:t>шпал</w:t>
      </w:r>
      <w:r w:rsidR="0037444F">
        <w:rPr>
          <w:rFonts w:ascii="Times New Roman" w:hAnsi="Times New Roman" w:cs="Times New Roman"/>
          <w:sz w:val="24"/>
          <w:szCs w:val="24"/>
        </w:rPr>
        <w:t xml:space="preserve"> и пли</w:t>
      </w:r>
      <w:r w:rsidR="0018788E">
        <w:rPr>
          <w:rFonts w:ascii="Times New Roman" w:hAnsi="Times New Roman" w:cs="Times New Roman"/>
          <w:sz w:val="24"/>
          <w:szCs w:val="24"/>
        </w:rPr>
        <w:t>т</w:t>
      </w:r>
      <w:r w:rsidR="0037444F">
        <w:rPr>
          <w:rFonts w:ascii="Times New Roman" w:hAnsi="Times New Roman" w:cs="Times New Roman"/>
          <w:sz w:val="24"/>
          <w:szCs w:val="24"/>
        </w:rPr>
        <w:t xml:space="preserve"> для верхнего строения пути, российские дилеры немецкой марки </w:t>
      </w:r>
      <w:proofErr w:type="spellStart"/>
      <w:r w:rsidR="0037444F">
        <w:rPr>
          <w:rFonts w:ascii="Times New Roman" w:hAnsi="Times New Roman" w:cs="Times New Roman"/>
          <w:sz w:val="24"/>
          <w:szCs w:val="24"/>
          <w:lang w:val="en-US"/>
        </w:rPr>
        <w:t>Schwihag</w:t>
      </w:r>
      <w:proofErr w:type="spellEnd"/>
      <w:r w:rsidR="0037444F">
        <w:rPr>
          <w:rFonts w:ascii="Times New Roman" w:hAnsi="Times New Roman" w:cs="Times New Roman"/>
          <w:sz w:val="24"/>
          <w:szCs w:val="24"/>
        </w:rPr>
        <w:t xml:space="preserve"> — инновационные рельсовые скрепления, ООО «Динамические системы» — </w:t>
      </w:r>
      <w:r w:rsidR="0018788E">
        <w:rPr>
          <w:rFonts w:ascii="Times New Roman" w:hAnsi="Times New Roman" w:cs="Times New Roman"/>
          <w:sz w:val="24"/>
          <w:szCs w:val="24"/>
        </w:rPr>
        <w:t xml:space="preserve">резинотехнические материалы и устройства </w:t>
      </w:r>
      <w:r w:rsidR="0037444F">
        <w:rPr>
          <w:rFonts w:ascii="Times New Roman" w:hAnsi="Times New Roman" w:cs="Times New Roman"/>
          <w:sz w:val="24"/>
          <w:szCs w:val="24"/>
        </w:rPr>
        <w:t>для защиты от вибрации и шума при проезде рельсовой техники</w:t>
      </w:r>
      <w:r w:rsidR="0018788E">
        <w:rPr>
          <w:rFonts w:ascii="Times New Roman" w:hAnsi="Times New Roman" w:cs="Times New Roman"/>
          <w:sz w:val="24"/>
          <w:szCs w:val="24"/>
        </w:rPr>
        <w:t xml:space="preserve"> или эксплуатации промышленного оборудования</w:t>
      </w:r>
      <w:r w:rsidR="0037444F">
        <w:rPr>
          <w:rFonts w:ascii="Times New Roman" w:hAnsi="Times New Roman" w:cs="Times New Roman"/>
          <w:sz w:val="24"/>
          <w:szCs w:val="24"/>
        </w:rPr>
        <w:t>.</w:t>
      </w:r>
      <w:r w:rsidR="0018788E">
        <w:rPr>
          <w:rFonts w:ascii="Times New Roman" w:hAnsi="Times New Roman" w:cs="Times New Roman"/>
          <w:sz w:val="24"/>
          <w:szCs w:val="24"/>
        </w:rPr>
        <w:t xml:space="preserve"> Комплексные решения по верхнему строению пути трамвайных линий и тоннелей метро также предложила компания </w:t>
      </w:r>
      <w:r w:rsidR="0018788E" w:rsidRPr="0018788E">
        <w:rPr>
          <w:rFonts w:ascii="Times New Roman" w:hAnsi="Times New Roman" w:cs="Times New Roman"/>
          <w:sz w:val="24"/>
          <w:szCs w:val="24"/>
        </w:rPr>
        <w:t>«Современные рельсовые системы»</w:t>
      </w:r>
      <w:r w:rsidR="0041586E">
        <w:rPr>
          <w:rFonts w:ascii="Times New Roman" w:hAnsi="Times New Roman" w:cs="Times New Roman"/>
          <w:sz w:val="24"/>
          <w:szCs w:val="24"/>
        </w:rPr>
        <w:t>, а</w:t>
      </w:r>
      <w:r w:rsidR="0018788E">
        <w:rPr>
          <w:rFonts w:ascii="Times New Roman" w:hAnsi="Times New Roman" w:cs="Times New Roman"/>
          <w:sz w:val="24"/>
          <w:szCs w:val="24"/>
        </w:rPr>
        <w:t xml:space="preserve"> </w:t>
      </w:r>
      <w:r w:rsidR="0041586E">
        <w:rPr>
          <w:rFonts w:ascii="Times New Roman" w:hAnsi="Times New Roman" w:cs="Times New Roman"/>
          <w:sz w:val="24"/>
          <w:szCs w:val="24"/>
        </w:rPr>
        <w:t>специалисты ООО «</w:t>
      </w:r>
      <w:proofErr w:type="spellStart"/>
      <w:r w:rsidR="0041586E">
        <w:rPr>
          <w:rFonts w:ascii="Times New Roman" w:hAnsi="Times New Roman" w:cs="Times New Roman"/>
          <w:sz w:val="24"/>
          <w:szCs w:val="24"/>
        </w:rPr>
        <w:t>Седатек</w:t>
      </w:r>
      <w:proofErr w:type="spellEnd"/>
      <w:r w:rsidR="0041586E">
        <w:rPr>
          <w:rFonts w:ascii="Times New Roman" w:hAnsi="Times New Roman" w:cs="Times New Roman"/>
          <w:sz w:val="24"/>
          <w:szCs w:val="24"/>
        </w:rPr>
        <w:t xml:space="preserve">» продемонстрировали работу </w:t>
      </w:r>
      <w:r w:rsidR="0035670D">
        <w:rPr>
          <w:rFonts w:ascii="Times New Roman" w:hAnsi="Times New Roman" w:cs="Times New Roman"/>
          <w:sz w:val="24"/>
          <w:szCs w:val="24"/>
        </w:rPr>
        <w:t>с</w:t>
      </w:r>
      <w:r w:rsidR="0041586E">
        <w:rPr>
          <w:rFonts w:ascii="Times New Roman" w:hAnsi="Times New Roman" w:cs="Times New Roman"/>
          <w:sz w:val="24"/>
          <w:szCs w:val="24"/>
        </w:rPr>
        <w:t>истемы</w:t>
      </w:r>
      <w:r w:rsidR="0035670D">
        <w:rPr>
          <w:rFonts w:ascii="Times New Roman" w:hAnsi="Times New Roman" w:cs="Times New Roman"/>
          <w:sz w:val="24"/>
          <w:szCs w:val="24"/>
        </w:rPr>
        <w:t xml:space="preserve"> мониторинга </w:t>
      </w:r>
      <w:proofErr w:type="spellStart"/>
      <w:r w:rsidR="0041586E">
        <w:rPr>
          <w:rFonts w:ascii="Times New Roman" w:hAnsi="Times New Roman" w:cs="Times New Roman"/>
          <w:sz w:val="24"/>
          <w:szCs w:val="24"/>
        </w:rPr>
        <w:t>бесстыкового</w:t>
      </w:r>
      <w:proofErr w:type="spellEnd"/>
      <w:r w:rsidR="0041586E">
        <w:rPr>
          <w:rFonts w:ascii="Times New Roman" w:hAnsi="Times New Roman" w:cs="Times New Roman"/>
          <w:sz w:val="24"/>
          <w:szCs w:val="24"/>
        </w:rPr>
        <w:t xml:space="preserve"> железнодорожного пути.</w:t>
      </w:r>
    </w:p>
    <w:p w:rsidR="00DA00E7" w:rsidRDefault="00DA00E7" w:rsidP="00DA00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Оригинальные разработки для транспортных предприятий были показаны на стендах ООО «Новые лазерные технологии» (станки для обточки колёсных пар и приборы для измерения профиля и толщины обода колеса), производственного объединения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Электроточприбор</w:t>
      </w:r>
      <w:proofErr w:type="spellEnd"/>
      <w:r>
        <w:rPr>
          <w:rFonts w:ascii="Times New Roman" w:hAnsi="Times New Roman" w:cs="Times New Roman"/>
          <w:sz w:val="24"/>
          <w:szCs w:val="24"/>
        </w:rPr>
        <w:t>» (приборы и посты для контроля тока утечки с корпусов троллейбусов)</w:t>
      </w:r>
      <w:r w:rsidR="004B4BA2">
        <w:rPr>
          <w:rFonts w:ascii="Times New Roman" w:hAnsi="Times New Roman" w:cs="Times New Roman"/>
          <w:sz w:val="24"/>
          <w:szCs w:val="24"/>
        </w:rPr>
        <w:t xml:space="preserve"> и компании </w:t>
      </w:r>
      <w:r>
        <w:rPr>
          <w:rFonts w:ascii="Times New Roman" w:hAnsi="Times New Roman" w:cs="Times New Roman"/>
          <w:sz w:val="24"/>
          <w:szCs w:val="24"/>
          <w:lang w:val="en-US"/>
        </w:rPr>
        <w:t>Real</w:t>
      </w:r>
      <w:r w:rsidRPr="00007B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Lab</w:t>
      </w:r>
      <w:r w:rsidR="004077AA">
        <w:rPr>
          <w:rFonts w:ascii="Times New Roman" w:hAnsi="Times New Roman" w:cs="Times New Roman"/>
          <w:sz w:val="24"/>
          <w:szCs w:val="24"/>
        </w:rPr>
        <w:t>!</w:t>
      </w:r>
      <w:r w:rsidRPr="00007BA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системы промышленной автоматизации)</w:t>
      </w:r>
      <w:r w:rsidR="004B4BA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5670D" w:rsidRDefault="0020755D" w:rsidP="0035670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 электротранспортом будущее — не только общественным, но и личным. </w:t>
      </w:r>
      <w:r w:rsidR="00CC2150">
        <w:rPr>
          <w:rFonts w:ascii="Times New Roman" w:hAnsi="Times New Roman" w:cs="Times New Roman"/>
          <w:sz w:val="24"/>
          <w:szCs w:val="24"/>
        </w:rPr>
        <w:t>Без сомнения, одним</w:t>
      </w:r>
      <w:r>
        <w:rPr>
          <w:rFonts w:ascii="Times New Roman" w:hAnsi="Times New Roman" w:cs="Times New Roman"/>
          <w:sz w:val="24"/>
          <w:szCs w:val="24"/>
        </w:rPr>
        <w:t xml:space="preserve"> из перспективных </w:t>
      </w:r>
      <w:r w:rsidR="00CC2150">
        <w:rPr>
          <w:rFonts w:ascii="Times New Roman" w:hAnsi="Times New Roman" w:cs="Times New Roman"/>
          <w:sz w:val="24"/>
          <w:szCs w:val="24"/>
        </w:rPr>
        <w:t xml:space="preserve">направлений развития </w:t>
      </w:r>
      <w:r>
        <w:rPr>
          <w:rFonts w:ascii="Times New Roman" w:hAnsi="Times New Roman" w:cs="Times New Roman"/>
          <w:sz w:val="24"/>
          <w:szCs w:val="24"/>
        </w:rPr>
        <w:t xml:space="preserve">отечественной промышленности </w:t>
      </w:r>
      <w:r w:rsidR="00CC2150">
        <w:rPr>
          <w:rFonts w:ascii="Times New Roman" w:hAnsi="Times New Roman" w:cs="Times New Roman"/>
          <w:sz w:val="24"/>
          <w:szCs w:val="24"/>
        </w:rPr>
        <w:t xml:space="preserve">становится производство зарядных станций для электромобилей. </w:t>
      </w:r>
      <w:r w:rsidR="00D670D8">
        <w:rPr>
          <w:rFonts w:ascii="Times New Roman" w:hAnsi="Times New Roman" w:cs="Times New Roman"/>
          <w:sz w:val="24"/>
          <w:szCs w:val="24"/>
        </w:rPr>
        <w:t xml:space="preserve">Российские наработки в этом секторе представляли </w:t>
      </w:r>
      <w:r w:rsidR="0087124B">
        <w:rPr>
          <w:rFonts w:ascii="Times New Roman" w:hAnsi="Times New Roman" w:cs="Times New Roman"/>
          <w:sz w:val="24"/>
          <w:szCs w:val="24"/>
        </w:rPr>
        <w:t>Государственный Рязанский приборный завод (торговая марка «КРЭТ»), компании «</w:t>
      </w:r>
      <w:proofErr w:type="spellStart"/>
      <w:r w:rsidR="0087124B">
        <w:rPr>
          <w:rFonts w:ascii="Times New Roman" w:hAnsi="Times New Roman" w:cs="Times New Roman"/>
          <w:sz w:val="24"/>
          <w:szCs w:val="24"/>
        </w:rPr>
        <w:t>Парус-электро</w:t>
      </w:r>
      <w:proofErr w:type="spellEnd"/>
      <w:r w:rsidR="0087124B">
        <w:rPr>
          <w:rFonts w:ascii="Times New Roman" w:hAnsi="Times New Roman" w:cs="Times New Roman"/>
          <w:sz w:val="24"/>
          <w:szCs w:val="24"/>
        </w:rPr>
        <w:t xml:space="preserve">» и </w:t>
      </w:r>
      <w:proofErr w:type="spellStart"/>
      <w:r w:rsidR="0035670D">
        <w:rPr>
          <w:rFonts w:ascii="Times New Roman" w:hAnsi="Times New Roman" w:cs="Times New Roman"/>
          <w:sz w:val="24"/>
          <w:szCs w:val="24"/>
          <w:lang w:val="en-US"/>
        </w:rPr>
        <w:t>Rewatt</w:t>
      </w:r>
      <w:proofErr w:type="spellEnd"/>
      <w:r w:rsidR="0087124B">
        <w:rPr>
          <w:rFonts w:ascii="Times New Roman" w:hAnsi="Times New Roman" w:cs="Times New Roman"/>
          <w:sz w:val="24"/>
          <w:szCs w:val="24"/>
        </w:rPr>
        <w:t xml:space="preserve">. Помимо собственно зарядных колонок и станций производители также предлагают </w:t>
      </w:r>
      <w:r w:rsidR="0087124B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87124B" w:rsidRPr="0087124B">
        <w:rPr>
          <w:rFonts w:ascii="Times New Roman" w:hAnsi="Times New Roman" w:cs="Times New Roman"/>
          <w:sz w:val="24"/>
          <w:szCs w:val="24"/>
        </w:rPr>
        <w:t>-</w:t>
      </w:r>
      <w:r w:rsidR="0087124B">
        <w:rPr>
          <w:rFonts w:ascii="Times New Roman" w:hAnsi="Times New Roman" w:cs="Times New Roman"/>
          <w:sz w:val="24"/>
          <w:szCs w:val="24"/>
        </w:rPr>
        <w:t xml:space="preserve">решения (программные комплексы, мобильные приложения) для автоматизации процессов обслуживания </w:t>
      </w:r>
      <w:r w:rsidR="003F49BE">
        <w:rPr>
          <w:rFonts w:ascii="Times New Roman" w:hAnsi="Times New Roman" w:cs="Times New Roman"/>
          <w:sz w:val="24"/>
          <w:szCs w:val="24"/>
        </w:rPr>
        <w:t>ЭЗС и работы с клиентами (поиск ближайшей станции, оплата услуг, пр.).</w:t>
      </w:r>
    </w:p>
    <w:p w:rsidR="000F79C8" w:rsidRDefault="00810397" w:rsidP="000F79C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Схожие программные и технологические продукты нужны и пассажирам общественного транспорта. Речь, конечно, идёт о системах оплаты проезда. Ускоренное развитие информационных технологий позволяет полностью автоматизировать процесс приобретения билетов </w:t>
      </w:r>
      <w:r w:rsidR="004B41D9">
        <w:rPr>
          <w:rFonts w:ascii="Times New Roman" w:hAnsi="Times New Roman" w:cs="Times New Roman"/>
          <w:sz w:val="24"/>
          <w:szCs w:val="24"/>
        </w:rPr>
        <w:t>или пластиковых карт, а также</w:t>
      </w:r>
      <w:r>
        <w:rPr>
          <w:rFonts w:ascii="Times New Roman" w:hAnsi="Times New Roman" w:cs="Times New Roman"/>
          <w:sz w:val="24"/>
          <w:szCs w:val="24"/>
        </w:rPr>
        <w:t xml:space="preserve">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валидации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салонах —</w:t>
      </w:r>
      <w:r w:rsidRPr="008103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том числе, с помощью специализированных мобильных приложений. Уже сейчас возможно приобретение виртуальных проездных билетов, позволяющих свести контакты с сотрудниками транспортных предприятий к минимуму (что актуально в свете усложнения эпидемиологической ситуации). Новые 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-разработки для оплаты проезда на </w:t>
      </w:r>
      <w:r w:rsidR="00F64B92">
        <w:rPr>
          <w:rFonts w:ascii="Times New Roman" w:hAnsi="Times New Roman" w:cs="Times New Roman"/>
          <w:sz w:val="24"/>
          <w:szCs w:val="24"/>
        </w:rPr>
        <w:t xml:space="preserve">Российской неделе общественного транспорта </w:t>
      </w:r>
      <w:r>
        <w:rPr>
          <w:rFonts w:ascii="Times New Roman" w:hAnsi="Times New Roman" w:cs="Times New Roman"/>
          <w:sz w:val="24"/>
          <w:szCs w:val="24"/>
        </w:rPr>
        <w:t xml:space="preserve">показали </w:t>
      </w:r>
      <w:r w:rsidR="000D53D7">
        <w:rPr>
          <w:rFonts w:ascii="Times New Roman" w:hAnsi="Times New Roman" w:cs="Times New Roman"/>
          <w:sz w:val="24"/>
          <w:szCs w:val="24"/>
        </w:rPr>
        <w:t>фирмы</w:t>
      </w:r>
      <w:r w:rsidR="00F64B92">
        <w:rPr>
          <w:rFonts w:ascii="Times New Roman" w:hAnsi="Times New Roman" w:cs="Times New Roman"/>
          <w:sz w:val="24"/>
          <w:szCs w:val="24"/>
        </w:rPr>
        <w:t xml:space="preserve">, работающие под торговыми марками </w:t>
      </w:r>
      <w:r w:rsidR="000F79C8">
        <w:rPr>
          <w:rFonts w:ascii="Times New Roman" w:hAnsi="Times New Roman" w:cs="Times New Roman"/>
          <w:sz w:val="24"/>
          <w:szCs w:val="24"/>
        </w:rPr>
        <w:t xml:space="preserve">«Терминальные технологии», </w:t>
      </w:r>
      <w:r w:rsidR="00F64B9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64B92">
        <w:rPr>
          <w:rFonts w:ascii="Times New Roman" w:hAnsi="Times New Roman" w:cs="Times New Roman"/>
          <w:sz w:val="24"/>
          <w:szCs w:val="24"/>
        </w:rPr>
        <w:t>Элбиус</w:t>
      </w:r>
      <w:proofErr w:type="spellEnd"/>
      <w:r w:rsidR="00F64B92">
        <w:rPr>
          <w:rFonts w:ascii="Times New Roman" w:hAnsi="Times New Roman" w:cs="Times New Roman"/>
          <w:sz w:val="24"/>
          <w:szCs w:val="24"/>
        </w:rPr>
        <w:t>»</w:t>
      </w:r>
      <w:r w:rsidR="000F79C8">
        <w:rPr>
          <w:rFonts w:ascii="Times New Roman" w:hAnsi="Times New Roman" w:cs="Times New Roman"/>
          <w:sz w:val="24"/>
          <w:szCs w:val="24"/>
        </w:rPr>
        <w:t>,</w:t>
      </w:r>
      <w:r w:rsidR="00F64B92" w:rsidRPr="00F64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B92">
        <w:rPr>
          <w:rFonts w:ascii="Times New Roman" w:hAnsi="Times New Roman" w:cs="Times New Roman"/>
          <w:sz w:val="24"/>
          <w:szCs w:val="24"/>
          <w:lang w:val="en-US"/>
        </w:rPr>
        <w:t>aQsi</w:t>
      </w:r>
      <w:proofErr w:type="spellEnd"/>
      <w:r w:rsidR="000F79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79C8" w:rsidRPr="0035670D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0F79C8">
        <w:rPr>
          <w:rFonts w:ascii="Times New Roman" w:hAnsi="Times New Roman" w:cs="Times New Roman"/>
          <w:sz w:val="24"/>
          <w:szCs w:val="24"/>
          <w:lang w:val="en-US"/>
        </w:rPr>
        <w:t>iT</w:t>
      </w:r>
      <w:proofErr w:type="spellEnd"/>
      <w:r w:rsidR="000F79C8" w:rsidRPr="001374AD">
        <w:rPr>
          <w:rFonts w:ascii="Times New Roman" w:hAnsi="Times New Roman" w:cs="Times New Roman"/>
          <w:sz w:val="24"/>
          <w:szCs w:val="24"/>
        </w:rPr>
        <w:t xml:space="preserve"> </w:t>
      </w:r>
      <w:r w:rsidR="000F79C8">
        <w:rPr>
          <w:rFonts w:ascii="Times New Roman" w:hAnsi="Times New Roman" w:cs="Times New Roman"/>
          <w:sz w:val="24"/>
          <w:szCs w:val="24"/>
          <w:lang w:val="en-US"/>
        </w:rPr>
        <w:t>transport</w:t>
      </w:r>
      <w:r w:rsidR="000F79C8">
        <w:rPr>
          <w:rFonts w:ascii="Times New Roman" w:hAnsi="Times New Roman" w:cs="Times New Roman"/>
          <w:sz w:val="24"/>
          <w:szCs w:val="24"/>
        </w:rPr>
        <w:t>.</w:t>
      </w:r>
    </w:p>
    <w:p w:rsidR="00656C39" w:rsidRDefault="004B41D9" w:rsidP="00656C3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96500">
        <w:rPr>
          <w:rFonts w:ascii="Times New Roman" w:hAnsi="Times New Roman" w:cs="Times New Roman"/>
          <w:sz w:val="24"/>
          <w:szCs w:val="24"/>
        </w:rPr>
        <w:t xml:space="preserve">овременные информационные технологии </w:t>
      </w: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="00596500">
        <w:rPr>
          <w:rFonts w:ascii="Times New Roman" w:hAnsi="Times New Roman" w:cs="Times New Roman"/>
          <w:sz w:val="24"/>
          <w:szCs w:val="24"/>
        </w:rPr>
        <w:t>преображают о</w:t>
      </w:r>
      <w:r w:rsidR="000D53D7">
        <w:rPr>
          <w:rFonts w:ascii="Times New Roman" w:hAnsi="Times New Roman" w:cs="Times New Roman"/>
          <w:sz w:val="24"/>
          <w:szCs w:val="24"/>
        </w:rPr>
        <w:t>становочные комплексы, станции,</w:t>
      </w:r>
      <w:r w:rsidR="00596500">
        <w:rPr>
          <w:rFonts w:ascii="Times New Roman" w:hAnsi="Times New Roman" w:cs="Times New Roman"/>
          <w:sz w:val="24"/>
          <w:szCs w:val="24"/>
        </w:rPr>
        <w:t xml:space="preserve"> вокзалы — и сами транспортные средства. </w:t>
      </w:r>
      <w:r>
        <w:rPr>
          <w:rFonts w:ascii="Times New Roman" w:hAnsi="Times New Roman" w:cs="Times New Roman"/>
          <w:sz w:val="24"/>
          <w:szCs w:val="24"/>
        </w:rPr>
        <w:t xml:space="preserve">Полноцветные электронные табло в виде ЖК-экранов уже перестали быть выставочной новинкой и встречаются в современных моделях </w:t>
      </w:r>
      <w:r w:rsidR="0059650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движного</w:t>
      </w:r>
      <w:r w:rsidR="00596500">
        <w:rPr>
          <w:rFonts w:ascii="Times New Roman" w:hAnsi="Times New Roman" w:cs="Times New Roman"/>
          <w:sz w:val="24"/>
          <w:szCs w:val="24"/>
        </w:rPr>
        <w:t xml:space="preserve"> со</w:t>
      </w:r>
      <w:r>
        <w:rPr>
          <w:rFonts w:ascii="Times New Roman" w:hAnsi="Times New Roman" w:cs="Times New Roman"/>
          <w:sz w:val="24"/>
          <w:szCs w:val="24"/>
        </w:rPr>
        <w:t>става</w:t>
      </w:r>
      <w:r w:rsidR="00596500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в новых </w:t>
      </w:r>
      <w:r w:rsidR="000D53D7">
        <w:rPr>
          <w:rFonts w:ascii="Times New Roman" w:hAnsi="Times New Roman" w:cs="Times New Roman"/>
          <w:sz w:val="24"/>
          <w:szCs w:val="24"/>
        </w:rPr>
        <w:t>павильонах</w:t>
      </w:r>
      <w:r w:rsidR="00596500">
        <w:rPr>
          <w:rFonts w:ascii="Times New Roman" w:hAnsi="Times New Roman" w:cs="Times New Roman"/>
          <w:sz w:val="24"/>
          <w:szCs w:val="24"/>
        </w:rPr>
        <w:t xml:space="preserve"> ожидания</w:t>
      </w:r>
      <w:r w:rsidR="000D53D7">
        <w:rPr>
          <w:rFonts w:ascii="Times New Roman" w:hAnsi="Times New Roman" w:cs="Times New Roman"/>
          <w:sz w:val="24"/>
          <w:szCs w:val="24"/>
        </w:rPr>
        <w:t>. Передовые решения для информирования пассажиров вместе с остановочной инфраструктурой</w:t>
      </w:r>
      <w:r w:rsidR="000D53D7" w:rsidRPr="000D53D7">
        <w:rPr>
          <w:rFonts w:ascii="Times New Roman" w:hAnsi="Times New Roman" w:cs="Times New Roman"/>
          <w:sz w:val="24"/>
          <w:szCs w:val="24"/>
        </w:rPr>
        <w:t xml:space="preserve"> </w:t>
      </w:r>
      <w:r w:rsidR="000D53D7">
        <w:rPr>
          <w:rFonts w:ascii="Times New Roman" w:hAnsi="Times New Roman" w:cs="Times New Roman"/>
          <w:sz w:val="24"/>
          <w:szCs w:val="24"/>
        </w:rPr>
        <w:t xml:space="preserve">или </w:t>
      </w:r>
      <w:r w:rsidR="000D53D7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0D53D7" w:rsidRPr="000D53D7">
        <w:rPr>
          <w:rFonts w:ascii="Times New Roman" w:hAnsi="Times New Roman" w:cs="Times New Roman"/>
          <w:sz w:val="24"/>
          <w:szCs w:val="24"/>
        </w:rPr>
        <w:t>-</w:t>
      </w:r>
      <w:r w:rsidR="000D53D7">
        <w:rPr>
          <w:rFonts w:ascii="Times New Roman" w:hAnsi="Times New Roman" w:cs="Times New Roman"/>
          <w:sz w:val="24"/>
          <w:szCs w:val="24"/>
        </w:rPr>
        <w:t>продуктами для транспортных предприятий</w:t>
      </w:r>
      <w:r w:rsidR="003C0D25">
        <w:rPr>
          <w:rFonts w:ascii="Times New Roman" w:hAnsi="Times New Roman" w:cs="Times New Roman"/>
          <w:sz w:val="24"/>
          <w:szCs w:val="24"/>
        </w:rPr>
        <w:t xml:space="preserve"> </w:t>
      </w:r>
      <w:r w:rsidR="003D764F">
        <w:rPr>
          <w:rFonts w:ascii="Times New Roman" w:hAnsi="Times New Roman" w:cs="Times New Roman"/>
          <w:sz w:val="24"/>
          <w:szCs w:val="24"/>
        </w:rPr>
        <w:t>про</w:t>
      </w:r>
      <w:r w:rsidR="003C0D25">
        <w:rPr>
          <w:rFonts w:ascii="Times New Roman" w:hAnsi="Times New Roman" w:cs="Times New Roman"/>
          <w:sz w:val="24"/>
          <w:szCs w:val="24"/>
        </w:rPr>
        <w:t>демонстрировали компании</w:t>
      </w:r>
      <w:r w:rsidR="000D53D7">
        <w:rPr>
          <w:rFonts w:ascii="Times New Roman" w:hAnsi="Times New Roman" w:cs="Times New Roman"/>
          <w:sz w:val="24"/>
          <w:szCs w:val="24"/>
        </w:rPr>
        <w:t xml:space="preserve"> </w:t>
      </w:r>
      <w:r w:rsidR="00455B30" w:rsidRPr="00455B30">
        <w:rPr>
          <w:rFonts w:ascii="Times New Roman" w:hAnsi="Times New Roman" w:cs="Times New Roman"/>
          <w:sz w:val="24"/>
          <w:szCs w:val="24"/>
        </w:rPr>
        <w:t>«Вега-Абсолют»</w:t>
      </w:r>
      <w:r w:rsidR="00455B30">
        <w:rPr>
          <w:rFonts w:ascii="Times New Roman" w:hAnsi="Times New Roman" w:cs="Times New Roman"/>
          <w:sz w:val="24"/>
          <w:szCs w:val="24"/>
        </w:rPr>
        <w:t xml:space="preserve">, </w:t>
      </w:r>
      <w:r w:rsidR="000D53D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D53D7">
        <w:rPr>
          <w:rFonts w:ascii="Times New Roman" w:hAnsi="Times New Roman" w:cs="Times New Roman"/>
          <w:sz w:val="24"/>
          <w:szCs w:val="24"/>
        </w:rPr>
        <w:t>Видор</w:t>
      </w:r>
      <w:proofErr w:type="spellEnd"/>
      <w:r w:rsidR="000D53D7">
        <w:rPr>
          <w:rFonts w:ascii="Times New Roman" w:hAnsi="Times New Roman" w:cs="Times New Roman"/>
          <w:sz w:val="24"/>
          <w:szCs w:val="24"/>
        </w:rPr>
        <w:t xml:space="preserve">», </w:t>
      </w:r>
      <w:r w:rsidR="000D53D7" w:rsidRPr="000D53D7">
        <w:rPr>
          <w:rFonts w:ascii="Times New Roman" w:hAnsi="Times New Roman" w:cs="Times New Roman"/>
          <w:sz w:val="24"/>
          <w:szCs w:val="24"/>
        </w:rPr>
        <w:t>«ДиМедиа»</w:t>
      </w:r>
      <w:r w:rsidR="003C0D25">
        <w:rPr>
          <w:rFonts w:ascii="Times New Roman" w:hAnsi="Times New Roman" w:cs="Times New Roman"/>
          <w:sz w:val="24"/>
          <w:szCs w:val="24"/>
        </w:rPr>
        <w:t xml:space="preserve">, </w:t>
      </w:r>
      <w:r w:rsidR="003C0D25" w:rsidRPr="003C0D25">
        <w:rPr>
          <w:rFonts w:ascii="Times New Roman" w:hAnsi="Times New Roman" w:cs="Times New Roman"/>
          <w:sz w:val="24"/>
          <w:szCs w:val="24"/>
        </w:rPr>
        <w:t>«РЭТРА»</w:t>
      </w:r>
      <w:r w:rsidR="003C0D25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3C0D25">
        <w:rPr>
          <w:rFonts w:ascii="Times New Roman" w:hAnsi="Times New Roman" w:cs="Times New Roman"/>
          <w:sz w:val="24"/>
          <w:szCs w:val="24"/>
        </w:rPr>
        <w:t>Транстелематика</w:t>
      </w:r>
      <w:proofErr w:type="spellEnd"/>
      <w:r w:rsidR="003C0D25">
        <w:rPr>
          <w:rFonts w:ascii="Times New Roman" w:hAnsi="Times New Roman" w:cs="Times New Roman"/>
          <w:sz w:val="24"/>
          <w:szCs w:val="24"/>
        </w:rPr>
        <w:t>»,</w:t>
      </w:r>
      <w:r w:rsidR="003C0D25" w:rsidRPr="003C0D25">
        <w:rPr>
          <w:rFonts w:ascii="Times New Roman" w:hAnsi="Times New Roman" w:cs="Times New Roman"/>
          <w:sz w:val="24"/>
          <w:szCs w:val="24"/>
        </w:rPr>
        <w:t xml:space="preserve"> </w:t>
      </w:r>
      <w:r w:rsidR="003C0D25">
        <w:rPr>
          <w:rFonts w:ascii="Times New Roman" w:hAnsi="Times New Roman" w:cs="Times New Roman"/>
          <w:sz w:val="24"/>
          <w:szCs w:val="24"/>
          <w:lang w:val="en-US"/>
        </w:rPr>
        <w:t>ITLINE</w:t>
      </w:r>
      <w:r w:rsidR="004077AA">
        <w:rPr>
          <w:rFonts w:ascii="Times New Roman" w:hAnsi="Times New Roman" w:cs="Times New Roman"/>
          <w:sz w:val="24"/>
          <w:szCs w:val="24"/>
        </w:rPr>
        <w:t>, «ЭСКОМ»</w:t>
      </w:r>
      <w:r w:rsidR="003C0D25">
        <w:rPr>
          <w:rFonts w:ascii="Times New Roman" w:hAnsi="Times New Roman" w:cs="Times New Roman"/>
          <w:sz w:val="24"/>
          <w:szCs w:val="24"/>
        </w:rPr>
        <w:t>.</w:t>
      </w:r>
    </w:p>
    <w:p w:rsidR="0035670D" w:rsidRDefault="003C0D25" w:rsidP="00656C3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Отдельный сегмент разработок в информационной сфере — системы диспетчерского управления железнодорожным транспортом</w:t>
      </w:r>
      <w:r w:rsidR="00656C39">
        <w:rPr>
          <w:rFonts w:ascii="Times New Roman" w:hAnsi="Times New Roman" w:cs="Times New Roman"/>
          <w:sz w:val="24"/>
          <w:szCs w:val="24"/>
        </w:rPr>
        <w:t xml:space="preserve"> — был представлен организациями, входящими в дивизион «Ж</w:t>
      </w:r>
      <w:r w:rsidR="00656C39" w:rsidRPr="00656C39">
        <w:rPr>
          <w:rFonts w:ascii="Times New Roman" w:hAnsi="Times New Roman" w:cs="Times New Roman"/>
          <w:sz w:val="24"/>
          <w:szCs w:val="24"/>
        </w:rPr>
        <w:t>елезнодорожная автоматика и телемеханика</w:t>
      </w:r>
      <w:r w:rsidR="00656C39">
        <w:rPr>
          <w:rFonts w:ascii="Times New Roman" w:hAnsi="Times New Roman" w:cs="Times New Roman"/>
          <w:sz w:val="24"/>
          <w:szCs w:val="24"/>
        </w:rPr>
        <w:t>» группы компаний «1520», и упомянутым выше сервисным центром «</w:t>
      </w:r>
      <w:proofErr w:type="spellStart"/>
      <w:r w:rsidR="00656C39">
        <w:rPr>
          <w:rFonts w:ascii="Times New Roman" w:hAnsi="Times New Roman" w:cs="Times New Roman"/>
          <w:sz w:val="24"/>
          <w:szCs w:val="24"/>
        </w:rPr>
        <w:t>Транстелематика</w:t>
      </w:r>
      <w:proofErr w:type="spellEnd"/>
      <w:r w:rsidR="00656C39">
        <w:rPr>
          <w:rFonts w:ascii="Times New Roman" w:hAnsi="Times New Roman" w:cs="Times New Roman"/>
          <w:sz w:val="24"/>
          <w:szCs w:val="24"/>
        </w:rPr>
        <w:t>».</w:t>
      </w:r>
    </w:p>
    <w:p w:rsidR="003D764F" w:rsidRDefault="003D764F" w:rsidP="003D76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Компания </w:t>
      </w:r>
      <w:r>
        <w:rPr>
          <w:rFonts w:ascii="Times New Roman" w:hAnsi="Times New Roman" w:cs="Times New Roman"/>
          <w:sz w:val="24"/>
          <w:szCs w:val="24"/>
          <w:lang w:val="en-US"/>
        </w:rPr>
        <w:t>SIM</w:t>
      </w:r>
      <w:r w:rsidRPr="0035670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предложила услуги мобильного интернета для транспортных компаний — на основе мульти-карты, способной работать в сетях как минимум двух операторов мобильной связи. Данное решение позволяет практически всегда оставаться на связи и иметь максимально большую зону охвата для мониторинга транспортных средств, предоставления услуг </w:t>
      </w:r>
      <w:r>
        <w:rPr>
          <w:rFonts w:ascii="Times New Roman" w:hAnsi="Times New Roman" w:cs="Times New Roman"/>
          <w:sz w:val="24"/>
          <w:szCs w:val="24"/>
          <w:lang w:val="en-US"/>
        </w:rPr>
        <w:t>Wi</w:t>
      </w:r>
      <w:r w:rsidRPr="003D764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Fi</w:t>
      </w:r>
      <w:r>
        <w:rPr>
          <w:rFonts w:ascii="Times New Roman" w:hAnsi="Times New Roman" w:cs="Times New Roman"/>
          <w:sz w:val="24"/>
          <w:szCs w:val="24"/>
        </w:rPr>
        <w:t>, использования платёжных систем и пр.</w:t>
      </w:r>
    </w:p>
    <w:p w:rsidR="00420BD1" w:rsidRDefault="003D764F" w:rsidP="00DA3CE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Автоматизация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предрейсовых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медицинских осмотров — ещё одна важная проблема, </w:t>
      </w:r>
      <w:r w:rsidR="00455B30">
        <w:rPr>
          <w:rFonts w:ascii="Times New Roman" w:hAnsi="Times New Roman" w:cs="Times New Roman"/>
          <w:sz w:val="24"/>
          <w:szCs w:val="24"/>
        </w:rPr>
        <w:t>и её готовы решить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5B30">
        <w:rPr>
          <w:rFonts w:ascii="Times New Roman" w:hAnsi="Times New Roman" w:cs="Times New Roman"/>
          <w:sz w:val="24"/>
          <w:szCs w:val="24"/>
        </w:rPr>
        <w:t>сотрудники</w:t>
      </w:r>
      <w:r>
        <w:rPr>
          <w:rFonts w:ascii="Times New Roman" w:hAnsi="Times New Roman" w:cs="Times New Roman"/>
          <w:sz w:val="24"/>
          <w:szCs w:val="24"/>
        </w:rPr>
        <w:t xml:space="preserve"> компании </w:t>
      </w:r>
      <w:proofErr w:type="spellStart"/>
      <w:r w:rsidR="00A07B90">
        <w:rPr>
          <w:rFonts w:ascii="Times New Roman" w:hAnsi="Times New Roman" w:cs="Times New Roman"/>
          <w:sz w:val="24"/>
          <w:szCs w:val="24"/>
          <w:lang w:val="en-US"/>
        </w:rPr>
        <w:t>MedPoint</w:t>
      </w:r>
      <w:proofErr w:type="spellEnd"/>
      <w:r w:rsidR="00A07B90" w:rsidRPr="00320C86">
        <w:rPr>
          <w:rFonts w:ascii="Times New Roman" w:hAnsi="Times New Roman" w:cs="Times New Roman"/>
          <w:sz w:val="24"/>
          <w:szCs w:val="24"/>
        </w:rPr>
        <w:t>24</w:t>
      </w:r>
      <w:r w:rsidR="00455B30">
        <w:rPr>
          <w:rFonts w:ascii="Times New Roman" w:hAnsi="Times New Roman" w:cs="Times New Roman"/>
          <w:sz w:val="24"/>
          <w:szCs w:val="24"/>
        </w:rPr>
        <w:t>. На стенде фирмы можно было ознакомиться с оборудованием, применяемым для проверки состояния здоровья водителей, и с</w:t>
      </w:r>
      <w:r w:rsidR="00DA3CEA">
        <w:rPr>
          <w:rFonts w:ascii="Times New Roman" w:hAnsi="Times New Roman" w:cs="Times New Roman"/>
          <w:sz w:val="24"/>
          <w:szCs w:val="24"/>
        </w:rPr>
        <w:t>амостоятельно пройти медосмотр.</w:t>
      </w:r>
    </w:p>
    <w:p w:rsidR="004B41D9" w:rsidRDefault="004B41D9" w:rsidP="00DA3CE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в Российской неделе общественного транспорта приняло участие 149 организаций, из них 90 </w:t>
      </w:r>
      <w:r w:rsidR="009C6E13">
        <w:rPr>
          <w:rFonts w:ascii="Times New Roman" w:hAnsi="Times New Roman" w:cs="Times New Roman"/>
          <w:sz w:val="24"/>
          <w:szCs w:val="24"/>
        </w:rPr>
        <w:t>— в экспозиционной части.</w:t>
      </w:r>
      <w:bookmarkStart w:id="0" w:name="_GoBack"/>
      <w:bookmarkEnd w:id="0"/>
    </w:p>
    <w:p w:rsidR="004077AA" w:rsidRDefault="004077AA" w:rsidP="00DA3CE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77AA" w:rsidRPr="004B41D9" w:rsidRDefault="004077AA" w:rsidP="00DA3CE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подготовил Олег Бодня, </w:t>
      </w:r>
      <w:r w:rsidRPr="004077AA">
        <w:rPr>
          <w:rFonts w:ascii="Times New Roman" w:hAnsi="Times New Roman" w:cs="Times New Roman"/>
          <w:sz w:val="24"/>
          <w:szCs w:val="24"/>
        </w:rPr>
        <w:t>oleg@tramway.ru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4077AA" w:rsidRPr="004B41D9" w:rsidSect="00FA5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B1072"/>
    <w:multiLevelType w:val="hybridMultilevel"/>
    <w:tmpl w:val="2A209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42EAB"/>
    <w:multiLevelType w:val="hybridMultilevel"/>
    <w:tmpl w:val="2A209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72B"/>
    <w:rsid w:val="00002B96"/>
    <w:rsid w:val="00006AAB"/>
    <w:rsid w:val="00007BA7"/>
    <w:rsid w:val="000153F8"/>
    <w:rsid w:val="00024CC2"/>
    <w:rsid w:val="00026889"/>
    <w:rsid w:val="0002698A"/>
    <w:rsid w:val="00026AEC"/>
    <w:rsid w:val="00037F7E"/>
    <w:rsid w:val="00073E55"/>
    <w:rsid w:val="000779D9"/>
    <w:rsid w:val="00083B19"/>
    <w:rsid w:val="000924CA"/>
    <w:rsid w:val="000B050A"/>
    <w:rsid w:val="000B0B2E"/>
    <w:rsid w:val="000C1FE5"/>
    <w:rsid w:val="000C5AC9"/>
    <w:rsid w:val="000D53D7"/>
    <w:rsid w:val="000F31DE"/>
    <w:rsid w:val="000F79C8"/>
    <w:rsid w:val="001174F4"/>
    <w:rsid w:val="00126C46"/>
    <w:rsid w:val="001374AD"/>
    <w:rsid w:val="00147A3C"/>
    <w:rsid w:val="00170781"/>
    <w:rsid w:val="001748FB"/>
    <w:rsid w:val="001771C4"/>
    <w:rsid w:val="001816D5"/>
    <w:rsid w:val="0018788E"/>
    <w:rsid w:val="00195B43"/>
    <w:rsid w:val="001A2C2D"/>
    <w:rsid w:val="001A337A"/>
    <w:rsid w:val="001C2F00"/>
    <w:rsid w:val="001D0693"/>
    <w:rsid w:val="001D1B7E"/>
    <w:rsid w:val="001E6BD2"/>
    <w:rsid w:val="001E7F41"/>
    <w:rsid w:val="00201C14"/>
    <w:rsid w:val="00205F0E"/>
    <w:rsid w:val="0020755D"/>
    <w:rsid w:val="0021231E"/>
    <w:rsid w:val="002257A5"/>
    <w:rsid w:val="00236BB8"/>
    <w:rsid w:val="00237056"/>
    <w:rsid w:val="002439F4"/>
    <w:rsid w:val="00247245"/>
    <w:rsid w:val="0026163F"/>
    <w:rsid w:val="00273811"/>
    <w:rsid w:val="00281C7B"/>
    <w:rsid w:val="00285B26"/>
    <w:rsid w:val="00294F78"/>
    <w:rsid w:val="00295166"/>
    <w:rsid w:val="002976D6"/>
    <w:rsid w:val="002A2E18"/>
    <w:rsid w:val="002A6214"/>
    <w:rsid w:val="002A6448"/>
    <w:rsid w:val="002A705C"/>
    <w:rsid w:val="002B5A75"/>
    <w:rsid w:val="002B7BF4"/>
    <w:rsid w:val="002D195A"/>
    <w:rsid w:val="002D3D7C"/>
    <w:rsid w:val="002E03AE"/>
    <w:rsid w:val="00315AA9"/>
    <w:rsid w:val="00320C86"/>
    <w:rsid w:val="00326785"/>
    <w:rsid w:val="003405CD"/>
    <w:rsid w:val="0035670D"/>
    <w:rsid w:val="003741F6"/>
    <w:rsid w:val="0037444F"/>
    <w:rsid w:val="0038635A"/>
    <w:rsid w:val="00386537"/>
    <w:rsid w:val="003B0DFB"/>
    <w:rsid w:val="003B3EA8"/>
    <w:rsid w:val="003C0D25"/>
    <w:rsid w:val="003C75AE"/>
    <w:rsid w:val="003D764F"/>
    <w:rsid w:val="003D7E55"/>
    <w:rsid w:val="003E08AB"/>
    <w:rsid w:val="003F01C0"/>
    <w:rsid w:val="003F21D8"/>
    <w:rsid w:val="003F36B5"/>
    <w:rsid w:val="003F3A6F"/>
    <w:rsid w:val="003F49BE"/>
    <w:rsid w:val="00405A40"/>
    <w:rsid w:val="004077AA"/>
    <w:rsid w:val="00412EA3"/>
    <w:rsid w:val="0041586E"/>
    <w:rsid w:val="00420BD1"/>
    <w:rsid w:val="00455B30"/>
    <w:rsid w:val="00457351"/>
    <w:rsid w:val="004815C9"/>
    <w:rsid w:val="00484CE8"/>
    <w:rsid w:val="004B41D9"/>
    <w:rsid w:val="004B4BA2"/>
    <w:rsid w:val="004D59E8"/>
    <w:rsid w:val="004D60C2"/>
    <w:rsid w:val="004E0BA0"/>
    <w:rsid w:val="004F0A13"/>
    <w:rsid w:val="004F4DB9"/>
    <w:rsid w:val="005058FA"/>
    <w:rsid w:val="005077EE"/>
    <w:rsid w:val="00507DB3"/>
    <w:rsid w:val="00512D30"/>
    <w:rsid w:val="00527B20"/>
    <w:rsid w:val="00550EBA"/>
    <w:rsid w:val="005543F2"/>
    <w:rsid w:val="005837DE"/>
    <w:rsid w:val="00590871"/>
    <w:rsid w:val="00593EFA"/>
    <w:rsid w:val="00596500"/>
    <w:rsid w:val="005A0024"/>
    <w:rsid w:val="005B454E"/>
    <w:rsid w:val="005C227D"/>
    <w:rsid w:val="005E743C"/>
    <w:rsid w:val="005F2A80"/>
    <w:rsid w:val="00606492"/>
    <w:rsid w:val="006108B3"/>
    <w:rsid w:val="0061349C"/>
    <w:rsid w:val="00614AEB"/>
    <w:rsid w:val="0062158F"/>
    <w:rsid w:val="00622C58"/>
    <w:rsid w:val="006241B2"/>
    <w:rsid w:val="00624CAD"/>
    <w:rsid w:val="00625B17"/>
    <w:rsid w:val="0063119D"/>
    <w:rsid w:val="006477EF"/>
    <w:rsid w:val="00656C39"/>
    <w:rsid w:val="0066298E"/>
    <w:rsid w:val="006647AB"/>
    <w:rsid w:val="006772D7"/>
    <w:rsid w:val="00697896"/>
    <w:rsid w:val="006A0A0F"/>
    <w:rsid w:val="006A1412"/>
    <w:rsid w:val="006C25CD"/>
    <w:rsid w:val="006C7C50"/>
    <w:rsid w:val="006D612D"/>
    <w:rsid w:val="00714153"/>
    <w:rsid w:val="00723BAB"/>
    <w:rsid w:val="00762B08"/>
    <w:rsid w:val="00765734"/>
    <w:rsid w:val="00783825"/>
    <w:rsid w:val="00795669"/>
    <w:rsid w:val="007A2793"/>
    <w:rsid w:val="007A72CA"/>
    <w:rsid w:val="007C1C4D"/>
    <w:rsid w:val="007D662E"/>
    <w:rsid w:val="007D75FB"/>
    <w:rsid w:val="007F120E"/>
    <w:rsid w:val="007F4382"/>
    <w:rsid w:val="0080240C"/>
    <w:rsid w:val="00810397"/>
    <w:rsid w:val="00810C1B"/>
    <w:rsid w:val="00823215"/>
    <w:rsid w:val="00832F65"/>
    <w:rsid w:val="0083688C"/>
    <w:rsid w:val="00864D58"/>
    <w:rsid w:val="0087124B"/>
    <w:rsid w:val="008842D9"/>
    <w:rsid w:val="00886E7A"/>
    <w:rsid w:val="008909D0"/>
    <w:rsid w:val="00893374"/>
    <w:rsid w:val="008A6763"/>
    <w:rsid w:val="008B02A1"/>
    <w:rsid w:val="008B151C"/>
    <w:rsid w:val="008D4D4A"/>
    <w:rsid w:val="008E59D0"/>
    <w:rsid w:val="008F2A00"/>
    <w:rsid w:val="009021AE"/>
    <w:rsid w:val="00903E0C"/>
    <w:rsid w:val="00917BC0"/>
    <w:rsid w:val="00924D36"/>
    <w:rsid w:val="00925FE6"/>
    <w:rsid w:val="00932DA7"/>
    <w:rsid w:val="0096176C"/>
    <w:rsid w:val="00963FF7"/>
    <w:rsid w:val="00973053"/>
    <w:rsid w:val="009734FC"/>
    <w:rsid w:val="00984EED"/>
    <w:rsid w:val="00997CF3"/>
    <w:rsid w:val="00997D3B"/>
    <w:rsid w:val="009A3717"/>
    <w:rsid w:val="009B21E9"/>
    <w:rsid w:val="009C04AB"/>
    <w:rsid w:val="009C6E13"/>
    <w:rsid w:val="009D63C4"/>
    <w:rsid w:val="009E14E0"/>
    <w:rsid w:val="00A07B90"/>
    <w:rsid w:val="00A12AC2"/>
    <w:rsid w:val="00A17757"/>
    <w:rsid w:val="00A23E7E"/>
    <w:rsid w:val="00A26925"/>
    <w:rsid w:val="00A27DF6"/>
    <w:rsid w:val="00A529C3"/>
    <w:rsid w:val="00A7266B"/>
    <w:rsid w:val="00A83FEE"/>
    <w:rsid w:val="00AA188E"/>
    <w:rsid w:val="00AA66C8"/>
    <w:rsid w:val="00AC3E66"/>
    <w:rsid w:val="00AC65DD"/>
    <w:rsid w:val="00AD0E0B"/>
    <w:rsid w:val="00AD5377"/>
    <w:rsid w:val="00AE28C8"/>
    <w:rsid w:val="00AF1DE9"/>
    <w:rsid w:val="00AF6319"/>
    <w:rsid w:val="00B0311D"/>
    <w:rsid w:val="00B1092F"/>
    <w:rsid w:val="00B1358C"/>
    <w:rsid w:val="00B37835"/>
    <w:rsid w:val="00B664DA"/>
    <w:rsid w:val="00B842C1"/>
    <w:rsid w:val="00BA5A9C"/>
    <w:rsid w:val="00BA5E82"/>
    <w:rsid w:val="00BB61D2"/>
    <w:rsid w:val="00BD1A84"/>
    <w:rsid w:val="00BE3AFA"/>
    <w:rsid w:val="00BF549F"/>
    <w:rsid w:val="00C03459"/>
    <w:rsid w:val="00C047F7"/>
    <w:rsid w:val="00C20574"/>
    <w:rsid w:val="00C21F7C"/>
    <w:rsid w:val="00C41969"/>
    <w:rsid w:val="00C46235"/>
    <w:rsid w:val="00C46BE1"/>
    <w:rsid w:val="00C474E5"/>
    <w:rsid w:val="00C771A4"/>
    <w:rsid w:val="00C9388B"/>
    <w:rsid w:val="00C93BBB"/>
    <w:rsid w:val="00C95526"/>
    <w:rsid w:val="00CA134C"/>
    <w:rsid w:val="00CC2150"/>
    <w:rsid w:val="00CC24CC"/>
    <w:rsid w:val="00CE736C"/>
    <w:rsid w:val="00D00B51"/>
    <w:rsid w:val="00D013F7"/>
    <w:rsid w:val="00D263E5"/>
    <w:rsid w:val="00D26B8D"/>
    <w:rsid w:val="00D4180F"/>
    <w:rsid w:val="00D44E31"/>
    <w:rsid w:val="00D45723"/>
    <w:rsid w:val="00D50E88"/>
    <w:rsid w:val="00D54FE1"/>
    <w:rsid w:val="00D6309D"/>
    <w:rsid w:val="00D65EFF"/>
    <w:rsid w:val="00D670D8"/>
    <w:rsid w:val="00D90D4F"/>
    <w:rsid w:val="00D9305C"/>
    <w:rsid w:val="00D958B3"/>
    <w:rsid w:val="00D95DF5"/>
    <w:rsid w:val="00DA00E7"/>
    <w:rsid w:val="00DA292D"/>
    <w:rsid w:val="00DA2D6B"/>
    <w:rsid w:val="00DA3CEA"/>
    <w:rsid w:val="00DB145C"/>
    <w:rsid w:val="00DB1B1E"/>
    <w:rsid w:val="00DB1E88"/>
    <w:rsid w:val="00DC536E"/>
    <w:rsid w:val="00DE33B9"/>
    <w:rsid w:val="00DF48C7"/>
    <w:rsid w:val="00E103A7"/>
    <w:rsid w:val="00E2376E"/>
    <w:rsid w:val="00E34AF1"/>
    <w:rsid w:val="00E51721"/>
    <w:rsid w:val="00E83668"/>
    <w:rsid w:val="00E91410"/>
    <w:rsid w:val="00E945F7"/>
    <w:rsid w:val="00EA1B26"/>
    <w:rsid w:val="00EA38A9"/>
    <w:rsid w:val="00EA5165"/>
    <w:rsid w:val="00EB4F9A"/>
    <w:rsid w:val="00EC07C5"/>
    <w:rsid w:val="00EC5926"/>
    <w:rsid w:val="00ED2E4F"/>
    <w:rsid w:val="00ED3F2A"/>
    <w:rsid w:val="00EF0F76"/>
    <w:rsid w:val="00EF2DB3"/>
    <w:rsid w:val="00EF3380"/>
    <w:rsid w:val="00F1572B"/>
    <w:rsid w:val="00F2691C"/>
    <w:rsid w:val="00F279EB"/>
    <w:rsid w:val="00F31748"/>
    <w:rsid w:val="00F64B92"/>
    <w:rsid w:val="00F71EA2"/>
    <w:rsid w:val="00F77672"/>
    <w:rsid w:val="00F92DC4"/>
    <w:rsid w:val="00F93210"/>
    <w:rsid w:val="00F93DDE"/>
    <w:rsid w:val="00F946C7"/>
    <w:rsid w:val="00FA0486"/>
    <w:rsid w:val="00FA53EF"/>
    <w:rsid w:val="00FA691A"/>
    <w:rsid w:val="00FB13F2"/>
    <w:rsid w:val="00FE1747"/>
    <w:rsid w:val="00FE3193"/>
    <w:rsid w:val="00FF18F0"/>
    <w:rsid w:val="00FF1BFC"/>
    <w:rsid w:val="00FF32AE"/>
    <w:rsid w:val="00FF5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5A9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9305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837D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9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27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0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5569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451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9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F96AF-303F-4067-9DC2-119D66F19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3280</TotalTime>
  <Pages>4</Pages>
  <Words>2096</Words>
  <Characters>11949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Konstantin</cp:lastModifiedBy>
  <cp:revision>122</cp:revision>
  <dcterms:created xsi:type="dcterms:W3CDTF">2021-04-12T10:11:00Z</dcterms:created>
  <dcterms:modified xsi:type="dcterms:W3CDTF">2021-05-20T12:26:00Z</dcterms:modified>
</cp:coreProperties>
</file>